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91"/>
        <w:gridCol w:w="6125"/>
      </w:tblGrid>
      <w:tr w:rsidR="00FC2F15" w:rsidRPr="005265DC" w:rsidTr="00FC2F15">
        <w:trPr>
          <w:trHeight w:val="1398"/>
        </w:trPr>
        <w:tc>
          <w:tcPr>
            <w:tcW w:w="3791" w:type="dxa"/>
          </w:tcPr>
          <w:p w:rsidR="00FC2F15" w:rsidRPr="00FC2F15" w:rsidRDefault="00FC2F15" w:rsidP="00946549">
            <w:pPr>
              <w:pStyle w:val="Footer"/>
              <w:tabs>
                <w:tab w:val="clear" w:pos="4320"/>
                <w:tab w:val="center" w:pos="1620"/>
                <w:tab w:val="center" w:pos="6816"/>
              </w:tabs>
              <w:jc w:val="center"/>
              <w:rPr>
                <w:rFonts w:ascii="Times New Roman" w:hAnsi="Times New Roman" w:cs="Times New Roman"/>
                <w:color w:val="auto"/>
                <w:sz w:val="26"/>
                <w:szCs w:val="26"/>
              </w:rPr>
            </w:pPr>
            <w:r w:rsidRPr="00FC2F15">
              <w:rPr>
                <w:rFonts w:ascii="Times New Roman" w:hAnsi="Times New Roman" w:cs="Times New Roman"/>
                <w:color w:val="auto"/>
                <w:sz w:val="26"/>
                <w:szCs w:val="26"/>
              </w:rPr>
              <w:t>VKSND TỈNH QUẢNG NAM</w:t>
            </w:r>
          </w:p>
          <w:p w:rsidR="00FC2F15" w:rsidRPr="005265DC" w:rsidRDefault="00FC2F15" w:rsidP="00FC2F15">
            <w:pPr>
              <w:tabs>
                <w:tab w:val="center" w:pos="1620"/>
                <w:tab w:val="center" w:pos="6816"/>
              </w:tabs>
              <w:spacing w:after="120"/>
              <w:jc w:val="center"/>
            </w:pPr>
            <w:r w:rsidRPr="00FC2F15">
              <w:rPr>
                <w:noProof/>
                <w:sz w:val="26"/>
                <w:szCs w:val="26"/>
              </w:rPr>
              <mc:AlternateContent>
                <mc:Choice Requires="wps">
                  <w:drawing>
                    <wp:anchor distT="0" distB="0" distL="114300" distR="114300" simplePos="0" relativeHeight="251660288" behindDoc="0" locked="0" layoutInCell="1" allowOverlap="1" wp14:anchorId="4DCCC0C5" wp14:editId="430C2E17">
                      <wp:simplePos x="0" y="0"/>
                      <wp:positionH relativeFrom="column">
                        <wp:posOffset>846455</wp:posOffset>
                      </wp:positionH>
                      <wp:positionV relativeFrom="paragraph">
                        <wp:posOffset>200660</wp:posOffset>
                      </wp:positionV>
                      <wp:extent cx="681990" cy="0"/>
                      <wp:effectExtent l="0" t="0" r="228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5pt,15.8pt" to="120.3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aS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"/>
                  </w:pict>
                </mc:Fallback>
              </mc:AlternateContent>
            </w:r>
            <w:r w:rsidRPr="00FC2F15">
              <w:rPr>
                <w:b/>
                <w:noProof/>
                <w:sz w:val="26"/>
                <w:szCs w:val="26"/>
              </w:rPr>
              <mc:AlternateContent>
                <mc:Choice Requires="wps">
                  <w:drawing>
                    <wp:anchor distT="0" distB="0" distL="114300" distR="114300" simplePos="0" relativeHeight="251659264" behindDoc="0" locked="0" layoutInCell="1" allowOverlap="1" wp14:anchorId="021A868F" wp14:editId="4EA8BCEB">
                      <wp:simplePos x="0" y="0"/>
                      <wp:positionH relativeFrom="column">
                        <wp:posOffset>484505</wp:posOffset>
                      </wp:positionH>
                      <wp:positionV relativeFrom="paragraph">
                        <wp:posOffset>141605</wp:posOffset>
                      </wp:positionV>
                      <wp:extent cx="0" cy="0"/>
                      <wp:effectExtent l="12065" t="10795" r="6985"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5pt,11.15pt" to="38.1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"/>
                  </w:pict>
                </mc:Fallback>
              </mc:AlternateContent>
            </w:r>
            <w:r w:rsidRPr="00FC2F15">
              <w:rPr>
                <w:b/>
                <w:sz w:val="26"/>
                <w:szCs w:val="26"/>
              </w:rPr>
              <w:t>VKSND HUYỆN NÚI</w:t>
            </w:r>
            <w:r>
              <w:rPr>
                <w:b/>
                <w:sz w:val="24"/>
              </w:rPr>
              <w:t xml:space="preserve"> THÀNH</w:t>
            </w:r>
          </w:p>
          <w:p w:rsidR="00FC2F15" w:rsidRPr="00FC2F15" w:rsidRDefault="00FC2F15" w:rsidP="00FC2F15">
            <w:pPr>
              <w:pStyle w:val="Footer"/>
              <w:tabs>
                <w:tab w:val="clear" w:pos="4320"/>
                <w:tab w:val="center" w:pos="1620"/>
                <w:tab w:val="center" w:pos="6816"/>
              </w:tabs>
              <w:spacing w:after="120"/>
              <w:jc w:val="center"/>
              <w:rPr>
                <w:rFonts w:ascii="Times New Roman" w:hAnsi="Times New Roman" w:cs="Times New Roman"/>
                <w:color w:val="auto"/>
                <w:sz w:val="26"/>
                <w:szCs w:val="26"/>
              </w:rPr>
            </w:pPr>
            <w:r w:rsidRPr="00FC2F15">
              <w:rPr>
                <w:rFonts w:ascii="Times New Roman" w:hAnsi="Times New Roman" w:cs="Times New Roman"/>
                <w:color w:val="auto"/>
                <w:sz w:val="26"/>
                <w:szCs w:val="26"/>
              </w:rPr>
              <w:t>Số:</w:t>
            </w:r>
            <w:r w:rsidR="005C6142">
              <w:rPr>
                <w:rFonts w:ascii="Times New Roman" w:hAnsi="Times New Roman" w:cs="Times New Roman"/>
                <w:color w:val="auto"/>
                <w:sz w:val="26"/>
                <w:szCs w:val="26"/>
              </w:rPr>
              <w:t xml:space="preserve"> 1</w:t>
            </w:r>
            <w:r w:rsidR="004B14A7">
              <w:rPr>
                <w:rFonts w:ascii="Times New Roman" w:hAnsi="Times New Roman" w:cs="Times New Roman"/>
                <w:color w:val="auto"/>
                <w:sz w:val="26"/>
                <w:szCs w:val="26"/>
              </w:rPr>
              <w:t>6</w:t>
            </w:r>
            <w:r w:rsidR="005C6142">
              <w:rPr>
                <w:rFonts w:ascii="Times New Roman" w:hAnsi="Times New Roman" w:cs="Times New Roman"/>
                <w:color w:val="auto"/>
                <w:sz w:val="26"/>
                <w:szCs w:val="26"/>
              </w:rPr>
              <w:t>8</w:t>
            </w:r>
            <w:r w:rsidR="00B05603">
              <w:rPr>
                <w:rFonts w:ascii="Times New Roman" w:hAnsi="Times New Roman" w:cs="Times New Roman"/>
                <w:color w:val="auto"/>
                <w:sz w:val="26"/>
                <w:szCs w:val="26"/>
              </w:rPr>
              <w:t>/BC-</w:t>
            </w:r>
            <w:r w:rsidRPr="00FC2F15">
              <w:rPr>
                <w:rFonts w:ascii="Times New Roman" w:hAnsi="Times New Roman" w:cs="Times New Roman"/>
                <w:color w:val="auto"/>
                <w:sz w:val="26"/>
                <w:szCs w:val="26"/>
              </w:rPr>
              <w:t>VKS</w:t>
            </w:r>
          </w:p>
          <w:p w:rsidR="00FC2F15" w:rsidRPr="005265DC" w:rsidRDefault="00FC2F15" w:rsidP="00946549">
            <w:pPr>
              <w:pStyle w:val="Footer"/>
              <w:tabs>
                <w:tab w:val="clear" w:pos="4320"/>
                <w:tab w:val="center" w:pos="1620"/>
                <w:tab w:val="center" w:pos="6816"/>
              </w:tabs>
              <w:jc w:val="center"/>
              <w:rPr>
                <w:rFonts w:ascii="Times New Roman" w:hAnsi="Times New Roman" w:cs="Times New Roman"/>
                <w:color w:val="auto"/>
              </w:rPr>
            </w:pPr>
          </w:p>
        </w:tc>
        <w:tc>
          <w:tcPr>
            <w:tcW w:w="6125" w:type="dxa"/>
          </w:tcPr>
          <w:p w:rsidR="00FC2F15" w:rsidRPr="005265DC" w:rsidRDefault="00FC2F15" w:rsidP="00946549">
            <w:pPr>
              <w:pStyle w:val="Footer"/>
              <w:tabs>
                <w:tab w:val="clear" w:pos="4320"/>
                <w:tab w:val="center" w:pos="1620"/>
                <w:tab w:val="center" w:pos="6816"/>
              </w:tabs>
              <w:jc w:val="center"/>
              <w:rPr>
                <w:rFonts w:ascii="Times New Roman" w:hAnsi="Times New Roman" w:cs="Times New Roman"/>
                <w:b/>
                <w:color w:val="auto"/>
                <w:sz w:val="24"/>
                <w:szCs w:val="24"/>
              </w:rPr>
            </w:pPr>
            <w:r w:rsidRPr="00FC2F15">
              <w:rPr>
                <w:noProof/>
                <w:sz w:val="30"/>
              </w:rPr>
              <mc:AlternateContent>
                <mc:Choice Requires="wps">
                  <w:drawing>
                    <wp:anchor distT="0" distB="0" distL="114300" distR="114300" simplePos="0" relativeHeight="251665408" behindDoc="0" locked="0" layoutInCell="1" allowOverlap="1" wp14:anchorId="1F3C3E48" wp14:editId="652E1BFB">
                      <wp:simplePos x="0" y="0"/>
                      <wp:positionH relativeFrom="column">
                        <wp:posOffset>1967449</wp:posOffset>
                      </wp:positionH>
                      <wp:positionV relativeFrom="paragraph">
                        <wp:posOffset>-509883</wp:posOffset>
                      </wp:positionV>
                      <wp:extent cx="1532964" cy="457988"/>
                      <wp:effectExtent l="0" t="0" r="0" b="0"/>
                      <wp:wrapNone/>
                      <wp:docPr id="6" name="Text Box 6"/>
                      <wp:cNvGraphicFramePr/>
                      <a:graphic xmlns:a="http://schemas.openxmlformats.org/drawingml/2006/main">
                        <a:graphicData uri="http://schemas.microsoft.com/office/word/2010/wordprocessingShape">
                          <wps:wsp>
                            <wps:cNvSpPr txBox="1"/>
                            <wps:spPr>
                              <a:xfrm>
                                <a:off x="0" y="0"/>
                                <a:ext cx="1532964" cy="457988"/>
                              </a:xfrm>
                              <a:prstGeom prst="rect">
                                <a:avLst/>
                              </a:prstGeom>
                              <a:noFill/>
                              <a:ln w="6350">
                                <a:noFill/>
                              </a:ln>
                              <a:effectLst/>
                            </wps:spPr>
                            <wps:txbx>
                              <w:txbxContent>
                                <w:p w:rsidR="008D66E4" w:rsidRPr="00FC2F15" w:rsidRDefault="008D66E4" w:rsidP="00FC2F15">
                                  <w:pPr>
                                    <w:spacing w:after="0" w:line="240" w:lineRule="auto"/>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54.9pt;margin-top:-40.15pt;width:120.7pt;height:3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" filled="f" stroked="f" strokeweight=".5pt">
                      <v:textbox>
                        <w:txbxContent>
                          <w:p w:rsidR="008D66E4" w:rsidRPr="00FC2F15" w:rsidRDefault="008D66E4" w:rsidP="00FC2F15">
                            <w:pPr>
                              <w:spacing w:after="0" w:line="240" w:lineRule="auto"/>
                              <w:jc w:val="center"/>
                              <w:rPr>
                                <w:sz w:val="18"/>
                                <w:szCs w:val="18"/>
                              </w:rPr>
                            </w:pPr>
                          </w:p>
                        </w:txbxContent>
                      </v:textbox>
                    </v:shape>
                  </w:pict>
                </mc:Fallback>
              </mc:AlternateContent>
            </w:r>
            <w:r w:rsidRPr="00FC2F15">
              <w:rPr>
                <w:rFonts w:ascii="Times New Roman" w:hAnsi="Times New Roman" w:cs="Times New Roman"/>
                <w:b/>
                <w:color w:val="auto"/>
                <w:sz w:val="26"/>
                <w:szCs w:val="24"/>
              </w:rPr>
              <w:t>CỘNG HÒA XÃ HỘI CHỦ NGHĨA VIỆT NAM</w:t>
            </w:r>
          </w:p>
          <w:p w:rsidR="00FC2F15" w:rsidRPr="00FC2F15" w:rsidRDefault="00FC2F15" w:rsidP="00FC2F15">
            <w:pPr>
              <w:pStyle w:val="Footer"/>
              <w:tabs>
                <w:tab w:val="clear" w:pos="4320"/>
                <w:tab w:val="center" w:pos="1620"/>
                <w:tab w:val="center" w:pos="6816"/>
              </w:tabs>
              <w:spacing w:after="120"/>
              <w:jc w:val="center"/>
              <w:rPr>
                <w:rFonts w:ascii="Times New Roman" w:hAnsi="Times New Roman" w:cs="Times New Roman"/>
                <w:b/>
                <w:color w:val="auto"/>
                <w:lang w:val="vi-VN"/>
              </w:rPr>
            </w:pPr>
            <w:r>
              <w:rPr>
                <w:rFonts w:ascii="Times New Roman" w:hAnsi="Times New Roman" w:cs="Times New Roman"/>
                <w:b/>
                <w:noProof/>
                <w:color w:val="auto"/>
              </w:rPr>
              <mc:AlternateContent>
                <mc:Choice Requires="wps">
                  <w:drawing>
                    <wp:anchor distT="0" distB="0" distL="114300" distR="114300" simplePos="0" relativeHeight="251662336" behindDoc="0" locked="0" layoutInCell="1" allowOverlap="1" wp14:anchorId="741B3F36" wp14:editId="5454FEA4">
                      <wp:simplePos x="0" y="0"/>
                      <wp:positionH relativeFrom="column">
                        <wp:posOffset>850900</wp:posOffset>
                      </wp:positionH>
                      <wp:positionV relativeFrom="paragraph">
                        <wp:posOffset>230855</wp:posOffset>
                      </wp:positionV>
                      <wp:extent cx="2070847" cy="0"/>
                      <wp:effectExtent l="0" t="0" r="247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08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18.2pt" to="230.0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"/>
                  </w:pict>
                </mc:Fallback>
              </mc:AlternateContent>
            </w:r>
            <w:r w:rsidRPr="00FC2F15">
              <w:rPr>
                <w:rFonts w:ascii="Times New Roman" w:hAnsi="Times New Roman" w:cs="Times New Roman"/>
                <w:b/>
                <w:color w:val="auto"/>
                <w:lang w:val="vi-VN"/>
              </w:rPr>
              <w:t>Độc lập - Tự do - Hạnh phúc</w:t>
            </w:r>
          </w:p>
          <w:p w:rsidR="00FC2F15" w:rsidRPr="00FC2F15" w:rsidRDefault="00FC2F15" w:rsidP="00EA56D6">
            <w:pPr>
              <w:pStyle w:val="Footer"/>
              <w:tabs>
                <w:tab w:val="clear" w:pos="4320"/>
                <w:tab w:val="center" w:pos="1620"/>
                <w:tab w:val="center" w:pos="6816"/>
              </w:tabs>
              <w:spacing w:after="120"/>
              <w:jc w:val="center"/>
              <w:rPr>
                <w:rFonts w:ascii="Times New Roman" w:hAnsi="Times New Roman" w:cs="Times New Roman"/>
                <w:i/>
                <w:color w:val="auto"/>
              </w:rPr>
            </w:pPr>
            <w:r w:rsidRPr="00FC2F15">
              <w:rPr>
                <w:rFonts w:ascii="Times New Roman" w:hAnsi="Times New Roman" w:cs="Times New Roman"/>
                <w:i/>
                <w:color w:val="auto"/>
              </w:rPr>
              <w:t>Núi Thành</w:t>
            </w:r>
            <w:r w:rsidRPr="00FC2F15">
              <w:rPr>
                <w:rFonts w:ascii="Times New Roman" w:hAnsi="Times New Roman" w:cs="Times New Roman"/>
                <w:i/>
                <w:color w:val="auto"/>
                <w:lang w:val="vi-VN"/>
              </w:rPr>
              <w:t xml:space="preserve">, ngày </w:t>
            </w:r>
            <w:r w:rsidR="00EA56D6">
              <w:rPr>
                <w:rFonts w:ascii="Times New Roman" w:hAnsi="Times New Roman" w:cs="Times New Roman"/>
                <w:i/>
                <w:color w:val="auto"/>
              </w:rPr>
              <w:t>04</w:t>
            </w:r>
            <w:r w:rsidRPr="00FC2F15">
              <w:rPr>
                <w:rFonts w:ascii="Times New Roman" w:hAnsi="Times New Roman" w:cs="Times New Roman"/>
                <w:i/>
                <w:color w:val="auto"/>
              </w:rPr>
              <w:t xml:space="preserve"> tháng</w:t>
            </w:r>
            <w:r w:rsidR="00D873F4">
              <w:rPr>
                <w:rFonts w:ascii="Times New Roman" w:hAnsi="Times New Roman" w:cs="Times New Roman"/>
                <w:i/>
                <w:color w:val="auto"/>
                <w:sz w:val="16"/>
              </w:rPr>
              <w:t xml:space="preserve"> </w:t>
            </w:r>
            <w:r w:rsidR="00EA56D6" w:rsidRPr="00EA56D6">
              <w:rPr>
                <w:rFonts w:ascii="Times New Roman" w:hAnsi="Times New Roman" w:cs="Times New Roman"/>
                <w:i/>
                <w:color w:val="auto"/>
              </w:rPr>
              <w:t>7</w:t>
            </w:r>
            <w:r w:rsidRPr="00FC2F15">
              <w:rPr>
                <w:rFonts w:ascii="Times New Roman" w:hAnsi="Times New Roman" w:cs="Times New Roman"/>
                <w:i/>
                <w:color w:val="auto"/>
              </w:rPr>
              <w:t xml:space="preserve"> năm 20</w:t>
            </w:r>
            <w:r w:rsidR="00673D75">
              <w:rPr>
                <w:rFonts w:ascii="Times New Roman" w:hAnsi="Times New Roman" w:cs="Times New Roman"/>
                <w:i/>
                <w:color w:val="auto"/>
              </w:rPr>
              <w:t>2</w:t>
            </w:r>
            <w:r w:rsidR="005347D1">
              <w:rPr>
                <w:rFonts w:ascii="Times New Roman" w:hAnsi="Times New Roman" w:cs="Times New Roman"/>
                <w:i/>
                <w:color w:val="auto"/>
              </w:rPr>
              <w:t>2</w:t>
            </w:r>
          </w:p>
        </w:tc>
      </w:tr>
    </w:tbl>
    <w:p w:rsidR="00EA56D6" w:rsidRPr="00EA56D6" w:rsidRDefault="00EA56D6" w:rsidP="00EA56D6">
      <w:pPr>
        <w:spacing w:after="0" w:line="240" w:lineRule="auto"/>
        <w:jc w:val="center"/>
        <w:rPr>
          <w:rFonts w:ascii="Times New Roman" w:hAnsi="Times New Roman" w:cs="Times New Roman"/>
          <w:b/>
          <w:bCs/>
          <w:spacing w:val="-4"/>
          <w:sz w:val="28"/>
          <w:szCs w:val="28"/>
        </w:rPr>
      </w:pPr>
      <w:r w:rsidRPr="00EA56D6">
        <w:rPr>
          <w:rFonts w:ascii="Times New Roman" w:hAnsi="Times New Roman" w:cs="Times New Roman"/>
          <w:b/>
          <w:bCs/>
          <w:spacing w:val="-4"/>
          <w:sz w:val="28"/>
          <w:szCs w:val="28"/>
        </w:rPr>
        <w:t>BÁO CÁO</w:t>
      </w:r>
    </w:p>
    <w:p w:rsidR="00EA56D6" w:rsidRPr="00EA56D6" w:rsidRDefault="00EA56D6" w:rsidP="00EA56D6">
      <w:pPr>
        <w:spacing w:after="0" w:line="240" w:lineRule="auto"/>
        <w:jc w:val="center"/>
        <w:rPr>
          <w:rFonts w:ascii="Times New Roman" w:hAnsi="Times New Roman" w:cs="Times New Roman"/>
          <w:b/>
          <w:bCs/>
          <w:spacing w:val="-4"/>
          <w:sz w:val="28"/>
          <w:szCs w:val="28"/>
        </w:rPr>
      </w:pPr>
      <w:r w:rsidRPr="00EA56D6">
        <w:rPr>
          <w:rFonts w:ascii="Times New Roman" w:hAnsi="Times New Roman" w:cs="Times New Roman"/>
          <w:b/>
          <w:bCs/>
          <w:spacing w:val="-4"/>
          <w:sz w:val="28"/>
          <w:szCs w:val="28"/>
        </w:rPr>
        <w:t>CỦA VIỆN TRƯỞNG VIỆN KIỂM SÁT NHÂN DÂN HUYỆN NÚI THÀNH</w:t>
      </w:r>
      <w:bookmarkStart w:id="0" w:name="_GoBack"/>
      <w:bookmarkEnd w:id="0"/>
    </w:p>
    <w:p w:rsidR="00EA56D6" w:rsidRPr="00EA56D6" w:rsidRDefault="00EA56D6" w:rsidP="00EA56D6">
      <w:pPr>
        <w:spacing w:after="0" w:line="240" w:lineRule="auto"/>
        <w:jc w:val="center"/>
        <w:rPr>
          <w:rFonts w:ascii="Times New Roman" w:hAnsi="Times New Roman" w:cs="Times New Roman"/>
          <w:b/>
          <w:bCs/>
          <w:spacing w:val="-4"/>
          <w:sz w:val="28"/>
          <w:szCs w:val="28"/>
        </w:rPr>
      </w:pPr>
      <w:r w:rsidRPr="00EA56D6">
        <w:rPr>
          <w:rFonts w:ascii="Times New Roman" w:hAnsi="Times New Roman" w:cs="Times New Roman"/>
          <w:b/>
          <w:bCs/>
          <w:spacing w:val="-4"/>
          <w:sz w:val="28"/>
          <w:szCs w:val="28"/>
        </w:rPr>
        <w:t xml:space="preserve">TẠI KỲ HỌP LẦN THỨ </w:t>
      </w:r>
      <w:r w:rsidR="004B14A7">
        <w:rPr>
          <w:rFonts w:ascii="Times New Roman" w:hAnsi="Times New Roman" w:cs="Times New Roman"/>
          <w:b/>
          <w:bCs/>
          <w:spacing w:val="-4"/>
          <w:sz w:val="28"/>
          <w:szCs w:val="28"/>
        </w:rPr>
        <w:t>V</w:t>
      </w:r>
      <w:r w:rsidRPr="00EA56D6">
        <w:rPr>
          <w:rFonts w:ascii="Times New Roman" w:hAnsi="Times New Roman" w:cs="Times New Roman"/>
          <w:b/>
          <w:bCs/>
          <w:spacing w:val="-4"/>
          <w:sz w:val="28"/>
          <w:szCs w:val="28"/>
        </w:rPr>
        <w:t>II HĐND HUYỆN, KHÓA XI</w:t>
      </w:r>
      <w:r w:rsidR="004B14A7">
        <w:rPr>
          <w:rFonts w:ascii="Times New Roman" w:hAnsi="Times New Roman" w:cs="Times New Roman"/>
          <w:b/>
          <w:bCs/>
          <w:spacing w:val="-4"/>
          <w:sz w:val="28"/>
          <w:szCs w:val="28"/>
        </w:rPr>
        <w:t>I</w:t>
      </w:r>
      <w:r w:rsidRPr="00EA56D6">
        <w:rPr>
          <w:rFonts w:ascii="Times New Roman" w:hAnsi="Times New Roman" w:cs="Times New Roman"/>
          <w:b/>
          <w:bCs/>
          <w:spacing w:val="-4"/>
          <w:sz w:val="28"/>
          <w:szCs w:val="28"/>
        </w:rPr>
        <w:t xml:space="preserve"> VỀ CÔNG TÁC</w:t>
      </w:r>
    </w:p>
    <w:p w:rsidR="00EA56D6" w:rsidRPr="00EA56D6" w:rsidRDefault="00EA56D6" w:rsidP="00EA56D6">
      <w:pPr>
        <w:spacing w:after="0" w:line="240" w:lineRule="auto"/>
        <w:jc w:val="center"/>
        <w:rPr>
          <w:rFonts w:ascii="Times New Roman" w:hAnsi="Times New Roman" w:cs="Times New Roman"/>
          <w:b/>
          <w:bCs/>
          <w:spacing w:val="-4"/>
          <w:sz w:val="28"/>
          <w:szCs w:val="28"/>
        </w:rPr>
      </w:pPr>
      <w:r w:rsidRPr="00EA56D6">
        <w:rPr>
          <w:rFonts w:ascii="Times New Roman" w:hAnsi="Times New Roman" w:cs="Times New Roman"/>
          <w:b/>
          <w:bCs/>
          <w:spacing w:val="-4"/>
          <w:sz w:val="28"/>
          <w:szCs w:val="28"/>
        </w:rPr>
        <w:t>THỰC HÀNH QUYỀN CÔNG TỐ, KIỂM SÁT HOẠT ĐỘNG TƯ PHÁP 6</w:t>
      </w:r>
    </w:p>
    <w:p w:rsidR="00EA56D6" w:rsidRPr="00EA56D6" w:rsidRDefault="00EA56D6" w:rsidP="00EA56D6">
      <w:pPr>
        <w:spacing w:after="0" w:line="240" w:lineRule="auto"/>
        <w:jc w:val="center"/>
        <w:rPr>
          <w:rFonts w:ascii="Times New Roman" w:hAnsi="Times New Roman" w:cs="Times New Roman"/>
          <w:b/>
          <w:bCs/>
          <w:spacing w:val="-4"/>
          <w:sz w:val="28"/>
          <w:szCs w:val="28"/>
        </w:rPr>
      </w:pPr>
      <w:r w:rsidRPr="00EA56D6">
        <w:rPr>
          <w:rFonts w:ascii="Times New Roman" w:hAnsi="Times New Roman" w:cs="Times New Roman"/>
          <w:b/>
          <w:bCs/>
          <w:spacing w:val="-4"/>
          <w:sz w:val="28"/>
          <w:szCs w:val="28"/>
        </w:rPr>
        <w:t>THÁNG ĐẦU NĂM 202</w:t>
      </w:r>
      <w:r w:rsidR="004B14A7">
        <w:rPr>
          <w:rFonts w:ascii="Times New Roman" w:hAnsi="Times New Roman" w:cs="Times New Roman"/>
          <w:b/>
          <w:bCs/>
          <w:spacing w:val="-4"/>
          <w:sz w:val="28"/>
          <w:szCs w:val="28"/>
        </w:rPr>
        <w:t>2</w:t>
      </w:r>
    </w:p>
    <w:p w:rsidR="00EA56D6" w:rsidRPr="004C3EE5" w:rsidRDefault="00EA56D6" w:rsidP="00EA56D6">
      <w:pPr>
        <w:spacing w:before="40" w:after="40"/>
        <w:jc w:val="center"/>
        <w:rPr>
          <w:rFonts w:ascii="Times New Roman" w:hAnsi="Times New Roman" w:cs="Times New Roman"/>
          <w:b/>
          <w:bCs/>
          <w:spacing w:val="-4"/>
          <w:sz w:val="28"/>
          <w:szCs w:val="28"/>
        </w:rPr>
      </w:pPr>
      <w:r w:rsidRPr="004C3EE5">
        <w:rPr>
          <w:rFonts w:ascii="Times New Roman" w:hAnsi="Times New Roman" w:cs="Times New Roman"/>
          <w:b/>
          <w:noProof/>
          <w:spacing w:val="-4"/>
          <w:sz w:val="8"/>
        </w:rPr>
        <mc:AlternateContent>
          <mc:Choice Requires="wps">
            <w:drawing>
              <wp:anchor distT="0" distB="0" distL="114300" distR="114300" simplePos="0" relativeHeight="251661312" behindDoc="0" locked="0" layoutInCell="1" allowOverlap="1" wp14:anchorId="19C5A88B" wp14:editId="4EDF9059">
                <wp:simplePos x="0" y="0"/>
                <wp:positionH relativeFrom="column">
                  <wp:posOffset>2282825</wp:posOffset>
                </wp:positionH>
                <wp:positionV relativeFrom="paragraph">
                  <wp:posOffset>244104</wp:posOffset>
                </wp:positionV>
                <wp:extent cx="1471295" cy="0"/>
                <wp:effectExtent l="0" t="0" r="146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1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75pt,19.2pt" to="295.6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IdO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"/>
            </w:pict>
          </mc:Fallback>
        </mc:AlternateContent>
      </w:r>
      <w:r w:rsidRPr="004C3EE5">
        <w:rPr>
          <w:rFonts w:ascii="Times New Roman" w:hAnsi="Times New Roman" w:cs="Times New Roman"/>
          <w:b/>
          <w:bCs/>
          <w:spacing w:val="-4"/>
          <w:sz w:val="28"/>
          <w:szCs w:val="28"/>
        </w:rPr>
        <w:t>(Từ ngày 01/12/20</w:t>
      </w:r>
      <w:r w:rsidRPr="004C3EE5">
        <w:rPr>
          <w:rFonts w:ascii="Times New Roman" w:hAnsi="Times New Roman" w:cs="Times New Roman"/>
          <w:b/>
          <w:bCs/>
          <w:spacing w:val="-4"/>
          <w:sz w:val="28"/>
          <w:szCs w:val="28"/>
        </w:rPr>
        <w:t>2</w:t>
      </w:r>
      <w:r w:rsidRPr="004C3EE5">
        <w:rPr>
          <w:rFonts w:ascii="Times New Roman" w:hAnsi="Times New Roman" w:cs="Times New Roman"/>
          <w:b/>
          <w:bCs/>
          <w:spacing w:val="-4"/>
          <w:sz w:val="28"/>
          <w:szCs w:val="28"/>
        </w:rPr>
        <w:t>1 đế</w:t>
      </w:r>
      <w:r w:rsidRPr="004C3EE5">
        <w:rPr>
          <w:rFonts w:ascii="Times New Roman" w:hAnsi="Times New Roman" w:cs="Times New Roman"/>
          <w:b/>
          <w:bCs/>
          <w:spacing w:val="-4"/>
          <w:sz w:val="28"/>
          <w:szCs w:val="28"/>
        </w:rPr>
        <w:t>n ngày 31/5/2022</w:t>
      </w:r>
      <w:r w:rsidRPr="004C3EE5">
        <w:rPr>
          <w:rFonts w:ascii="Times New Roman" w:hAnsi="Times New Roman" w:cs="Times New Roman"/>
          <w:b/>
          <w:bCs/>
          <w:spacing w:val="-4"/>
          <w:sz w:val="28"/>
          <w:szCs w:val="28"/>
        </w:rPr>
        <w:t>)</w:t>
      </w:r>
    </w:p>
    <w:p w:rsidR="004C3EE5" w:rsidRDefault="004C3EE5" w:rsidP="00EA56D6">
      <w:pPr>
        <w:spacing w:before="40" w:after="40"/>
        <w:jc w:val="center"/>
        <w:rPr>
          <w:rFonts w:ascii="Times New Roman" w:hAnsi="Times New Roman" w:cs="Times New Roman"/>
          <w:b/>
          <w:bCs/>
          <w:spacing w:val="-4"/>
          <w:sz w:val="26"/>
          <w:szCs w:val="28"/>
        </w:rPr>
      </w:pPr>
    </w:p>
    <w:p w:rsidR="004C3EE5" w:rsidRPr="004C3EE5" w:rsidRDefault="004C3EE5" w:rsidP="004B14A7">
      <w:pPr>
        <w:spacing w:before="40" w:after="40"/>
        <w:ind w:firstLine="567"/>
        <w:jc w:val="both"/>
        <w:rPr>
          <w:rFonts w:ascii="Times New Roman" w:hAnsi="Times New Roman" w:cs="Times New Roman"/>
          <w:bCs/>
          <w:spacing w:val="-4"/>
          <w:sz w:val="28"/>
          <w:szCs w:val="28"/>
        </w:rPr>
      </w:pPr>
      <w:r w:rsidRPr="004C3EE5">
        <w:rPr>
          <w:rFonts w:ascii="Times New Roman" w:hAnsi="Times New Roman" w:cs="Times New Roman"/>
          <w:bCs/>
          <w:spacing w:val="-4"/>
          <w:sz w:val="28"/>
          <w:szCs w:val="28"/>
        </w:rPr>
        <w:t>Thực hiện Điều 87 Luật tổ chức chính quyền địa phương năm 2015 và Điều 10</w:t>
      </w:r>
    </w:p>
    <w:p w:rsidR="004C3EE5" w:rsidRPr="004C3EE5" w:rsidRDefault="004C3EE5" w:rsidP="004C3EE5">
      <w:pPr>
        <w:spacing w:before="40" w:after="40"/>
        <w:jc w:val="both"/>
        <w:rPr>
          <w:rFonts w:ascii="Times New Roman" w:hAnsi="Times New Roman" w:cs="Times New Roman"/>
          <w:bCs/>
          <w:spacing w:val="-4"/>
          <w:sz w:val="28"/>
          <w:szCs w:val="28"/>
        </w:rPr>
      </w:pPr>
      <w:r w:rsidRPr="004C3EE5">
        <w:rPr>
          <w:rFonts w:ascii="Times New Roman" w:hAnsi="Times New Roman" w:cs="Times New Roman"/>
          <w:bCs/>
          <w:spacing w:val="-4"/>
          <w:sz w:val="28"/>
          <w:szCs w:val="28"/>
        </w:rPr>
        <w:t>Luật tổ chức Viện kiểm sát nhân dân năm 2014.Viện kiểm sát nhân dân huyện Núi</w:t>
      </w:r>
    </w:p>
    <w:p w:rsidR="004C3EE5" w:rsidRPr="004C3EE5" w:rsidRDefault="004C3EE5" w:rsidP="004C3EE5">
      <w:pPr>
        <w:spacing w:before="40" w:after="40"/>
        <w:jc w:val="both"/>
        <w:rPr>
          <w:rFonts w:ascii="Times New Roman" w:hAnsi="Times New Roman" w:cs="Times New Roman"/>
          <w:bCs/>
          <w:spacing w:val="-4"/>
          <w:sz w:val="28"/>
          <w:szCs w:val="28"/>
        </w:rPr>
      </w:pPr>
      <w:r w:rsidRPr="004C3EE5">
        <w:rPr>
          <w:rFonts w:ascii="Times New Roman" w:hAnsi="Times New Roman" w:cs="Times New Roman"/>
          <w:bCs/>
          <w:spacing w:val="-4"/>
          <w:sz w:val="28"/>
          <w:szCs w:val="28"/>
        </w:rPr>
        <w:t>Thành báo cáo công tác thực hành quyền công tố, kiểm sát hoạt động tư pháp 6</w:t>
      </w:r>
    </w:p>
    <w:p w:rsidR="004C3EE5" w:rsidRPr="004C3EE5" w:rsidRDefault="004C3EE5" w:rsidP="004C3EE5">
      <w:pPr>
        <w:spacing w:before="40" w:after="40"/>
        <w:jc w:val="both"/>
        <w:rPr>
          <w:rFonts w:ascii="Times New Roman" w:hAnsi="Times New Roman" w:cs="Times New Roman"/>
          <w:bCs/>
          <w:spacing w:val="-4"/>
          <w:sz w:val="28"/>
          <w:szCs w:val="28"/>
        </w:rPr>
      </w:pPr>
      <w:r w:rsidRPr="004C3EE5">
        <w:rPr>
          <w:rFonts w:ascii="Times New Roman" w:hAnsi="Times New Roman" w:cs="Times New Roman"/>
          <w:bCs/>
          <w:spacing w:val="-4"/>
          <w:sz w:val="28"/>
          <w:szCs w:val="28"/>
        </w:rPr>
        <w:t>tháng đầu năm 202</w:t>
      </w:r>
      <w:r>
        <w:rPr>
          <w:rFonts w:ascii="Times New Roman" w:hAnsi="Times New Roman" w:cs="Times New Roman"/>
          <w:bCs/>
          <w:spacing w:val="-4"/>
          <w:sz w:val="28"/>
          <w:szCs w:val="28"/>
        </w:rPr>
        <w:t>2</w:t>
      </w:r>
      <w:r w:rsidRPr="004C3EE5">
        <w:rPr>
          <w:rFonts w:ascii="Times New Roman" w:hAnsi="Times New Roman" w:cs="Times New Roman"/>
          <w:bCs/>
          <w:spacing w:val="-4"/>
          <w:sz w:val="28"/>
          <w:szCs w:val="28"/>
        </w:rPr>
        <w:t xml:space="preserve"> tại kỳ họp lần thứ </w:t>
      </w:r>
      <w:r w:rsidR="004B14A7">
        <w:rPr>
          <w:rFonts w:ascii="Times New Roman" w:hAnsi="Times New Roman" w:cs="Times New Roman"/>
          <w:bCs/>
          <w:spacing w:val="-4"/>
          <w:sz w:val="28"/>
          <w:szCs w:val="28"/>
        </w:rPr>
        <w:t xml:space="preserve">7 </w:t>
      </w:r>
      <w:r w:rsidRPr="004C3EE5">
        <w:rPr>
          <w:rFonts w:ascii="Times New Roman" w:hAnsi="Times New Roman" w:cs="Times New Roman"/>
          <w:bCs/>
          <w:spacing w:val="-4"/>
          <w:sz w:val="28"/>
          <w:szCs w:val="28"/>
        </w:rPr>
        <w:t xml:space="preserve">HĐND huyện khóa </w:t>
      </w:r>
      <w:r w:rsidR="004B14A7">
        <w:rPr>
          <w:rFonts w:ascii="Times New Roman" w:hAnsi="Times New Roman" w:cs="Times New Roman"/>
          <w:bCs/>
          <w:spacing w:val="-4"/>
          <w:sz w:val="28"/>
          <w:szCs w:val="28"/>
        </w:rPr>
        <w:t>XII</w:t>
      </w:r>
      <w:r w:rsidRPr="004C3EE5">
        <w:rPr>
          <w:rFonts w:ascii="Times New Roman" w:hAnsi="Times New Roman" w:cs="Times New Roman"/>
          <w:bCs/>
          <w:spacing w:val="-4"/>
          <w:sz w:val="28"/>
          <w:szCs w:val="28"/>
        </w:rPr>
        <w:t xml:space="preserve"> với các nội dung</w:t>
      </w:r>
    </w:p>
    <w:p w:rsidR="004C3EE5" w:rsidRPr="004C3EE5" w:rsidRDefault="004C3EE5" w:rsidP="004C3EE5">
      <w:pPr>
        <w:spacing w:before="40" w:after="40"/>
        <w:jc w:val="both"/>
        <w:rPr>
          <w:rFonts w:ascii="Times New Roman" w:hAnsi="Times New Roman" w:cs="Times New Roman"/>
          <w:bCs/>
          <w:spacing w:val="-4"/>
          <w:sz w:val="28"/>
          <w:szCs w:val="28"/>
        </w:rPr>
      </w:pPr>
      <w:r w:rsidRPr="004C3EE5">
        <w:rPr>
          <w:rFonts w:ascii="Times New Roman" w:hAnsi="Times New Roman" w:cs="Times New Roman"/>
          <w:bCs/>
          <w:spacing w:val="-4"/>
          <w:sz w:val="28"/>
          <w:szCs w:val="28"/>
        </w:rPr>
        <w:t>như sau.</w:t>
      </w:r>
    </w:p>
    <w:p w:rsidR="00FC2F15" w:rsidRPr="00E57CA9" w:rsidRDefault="00FC2F15" w:rsidP="00EA56D6">
      <w:pPr>
        <w:spacing w:before="40" w:after="40"/>
        <w:jc w:val="center"/>
        <w:rPr>
          <w:rFonts w:ascii="Times New Roman" w:hAnsi="Times New Roman" w:cs="Times New Roman"/>
          <w:b/>
          <w:spacing w:val="-4"/>
          <w:sz w:val="8"/>
          <w:lang w:val="de-DE"/>
        </w:rPr>
      </w:pPr>
    </w:p>
    <w:p w:rsidR="00FC2F15" w:rsidRPr="0036203E" w:rsidRDefault="00FC2F15" w:rsidP="00E57CA9">
      <w:pPr>
        <w:spacing w:after="0"/>
        <w:ind w:firstLine="567"/>
        <w:jc w:val="both"/>
        <w:rPr>
          <w:rFonts w:ascii="Times New Roman" w:hAnsi="Times New Roman" w:cs="Times New Roman"/>
          <w:b/>
          <w:spacing w:val="-8"/>
          <w:sz w:val="28"/>
          <w:szCs w:val="28"/>
          <w:lang w:val="de-DE"/>
        </w:rPr>
      </w:pPr>
      <w:r w:rsidRPr="0036203E">
        <w:rPr>
          <w:rFonts w:ascii="Times New Roman" w:hAnsi="Times New Roman" w:cs="Times New Roman"/>
          <w:b/>
          <w:spacing w:val="-8"/>
          <w:sz w:val="28"/>
          <w:szCs w:val="28"/>
          <w:lang w:val="de-DE"/>
        </w:rPr>
        <w:t>I. TÌNH HÌNH TỘI PHẠM, VI PHẠM PHÁP LUẬT TRONG HOẠT ĐỘNG TƯ PHÁP</w:t>
      </w:r>
    </w:p>
    <w:p w:rsidR="00FC2F15" w:rsidRPr="0036203E" w:rsidRDefault="00FC2F15" w:rsidP="00E57CA9">
      <w:pPr>
        <w:spacing w:after="0"/>
        <w:ind w:firstLine="567"/>
        <w:jc w:val="both"/>
        <w:rPr>
          <w:rFonts w:ascii="Times New Roman" w:hAnsi="Times New Roman" w:cs="Times New Roman"/>
          <w:b/>
          <w:sz w:val="28"/>
          <w:szCs w:val="28"/>
          <w:lang w:val="de-DE"/>
        </w:rPr>
      </w:pPr>
      <w:r w:rsidRPr="0036203E">
        <w:rPr>
          <w:rFonts w:ascii="Times New Roman" w:hAnsi="Times New Roman" w:cs="Times New Roman"/>
          <w:b/>
          <w:sz w:val="28"/>
          <w:szCs w:val="28"/>
          <w:lang w:val="de-DE"/>
        </w:rPr>
        <w:t>1. Tình hình tội phạm</w:t>
      </w:r>
    </w:p>
    <w:p w:rsidR="00E973CC" w:rsidRPr="0036203E" w:rsidRDefault="00496A12" w:rsidP="00E57CA9">
      <w:pPr>
        <w:tabs>
          <w:tab w:val="left" w:pos="0"/>
          <w:tab w:val="left" w:pos="720"/>
        </w:tabs>
        <w:spacing w:after="0"/>
        <w:ind w:firstLine="567"/>
        <w:jc w:val="both"/>
        <w:rPr>
          <w:rFonts w:ascii="Times New Roman" w:hAnsi="Times New Roman" w:cs="Times New Roman"/>
          <w:noProof/>
          <w:sz w:val="28"/>
          <w:szCs w:val="28"/>
        </w:rPr>
      </w:pPr>
      <w:r>
        <w:rPr>
          <w:rFonts w:ascii="Times New Roman" w:hAnsi="Times New Roman" w:cs="Times New Roman"/>
          <w:noProof/>
          <w:sz w:val="28"/>
          <w:szCs w:val="28"/>
        </w:rPr>
        <w:t>Tình</w:t>
      </w:r>
      <w:r w:rsidR="009F34E5">
        <w:rPr>
          <w:rFonts w:ascii="Times New Roman" w:hAnsi="Times New Roman" w:cs="Times New Roman"/>
          <w:noProof/>
          <w:sz w:val="28"/>
          <w:szCs w:val="28"/>
        </w:rPr>
        <w:t xml:space="preserve"> hình tội phạm trên địa bàn </w:t>
      </w:r>
      <w:r>
        <w:rPr>
          <w:rFonts w:ascii="Times New Roman" w:hAnsi="Times New Roman" w:cs="Times New Roman"/>
          <w:noProof/>
          <w:sz w:val="28"/>
          <w:szCs w:val="28"/>
        </w:rPr>
        <w:t>có xu hướ</w:t>
      </w:r>
      <w:r w:rsidR="009F34E5">
        <w:rPr>
          <w:rFonts w:ascii="Times New Roman" w:hAnsi="Times New Roman" w:cs="Times New Roman"/>
          <w:noProof/>
          <w:sz w:val="28"/>
          <w:szCs w:val="28"/>
        </w:rPr>
        <w:t>ng tăng trong 6 tháng đầ</w:t>
      </w:r>
      <w:r w:rsidR="001614B2">
        <w:rPr>
          <w:rFonts w:ascii="Times New Roman" w:hAnsi="Times New Roman" w:cs="Times New Roman"/>
          <w:noProof/>
          <w:sz w:val="28"/>
          <w:szCs w:val="28"/>
        </w:rPr>
        <w:t>u năm 2022</w:t>
      </w:r>
      <w:r w:rsidR="009F34E5">
        <w:rPr>
          <w:rFonts w:ascii="Times New Roman" w:hAnsi="Times New Roman" w:cs="Times New Roman"/>
          <w:noProof/>
          <w:sz w:val="28"/>
          <w:szCs w:val="28"/>
        </w:rPr>
        <w:t xml:space="preserve">, trong đó tăng mạnh là các tội phạm thuộc lĩnh vực trật tự xã hội. </w:t>
      </w:r>
      <w:r w:rsidR="00B15872" w:rsidRPr="0036203E">
        <w:rPr>
          <w:rFonts w:ascii="Times New Roman" w:hAnsi="Times New Roman" w:cs="Times New Roman"/>
          <w:noProof/>
          <w:sz w:val="28"/>
          <w:szCs w:val="28"/>
        </w:rPr>
        <w:t>Trong kỳ các cơ quan chức năng đã</w:t>
      </w:r>
      <w:r w:rsidR="00F44986" w:rsidRPr="0036203E">
        <w:rPr>
          <w:rFonts w:ascii="Times New Roman" w:hAnsi="Times New Roman" w:cs="Times New Roman"/>
          <w:noProof/>
          <w:sz w:val="28"/>
          <w:szCs w:val="28"/>
        </w:rPr>
        <w:t xml:space="preserve"> phát hiện và</w:t>
      </w:r>
      <w:r w:rsidR="00B15872" w:rsidRPr="0036203E">
        <w:rPr>
          <w:rFonts w:ascii="Times New Roman" w:hAnsi="Times New Roman" w:cs="Times New Roman"/>
          <w:noProof/>
          <w:sz w:val="28"/>
          <w:szCs w:val="28"/>
        </w:rPr>
        <w:t xml:space="preserve"> tiếp nhận </w:t>
      </w:r>
      <w:r w:rsidR="003562DB">
        <w:rPr>
          <w:rFonts w:ascii="Times New Roman" w:hAnsi="Times New Roman" w:cs="Times New Roman"/>
          <w:noProof/>
          <w:sz w:val="28"/>
          <w:szCs w:val="28"/>
        </w:rPr>
        <w:t>mớ</w:t>
      </w:r>
      <w:r w:rsidR="001614B2">
        <w:rPr>
          <w:rFonts w:ascii="Times New Roman" w:hAnsi="Times New Roman" w:cs="Times New Roman"/>
          <w:noProof/>
          <w:sz w:val="28"/>
          <w:szCs w:val="28"/>
        </w:rPr>
        <w:t>i 70</w:t>
      </w:r>
      <w:r w:rsidR="00B15872" w:rsidRPr="0036203E">
        <w:rPr>
          <w:rFonts w:ascii="Times New Roman" w:hAnsi="Times New Roman" w:cs="Times New Roman"/>
          <w:noProof/>
          <w:sz w:val="28"/>
          <w:szCs w:val="28"/>
        </w:rPr>
        <w:t xml:space="preserve"> tố giác, tin báo về tội phạm </w:t>
      </w:r>
      <w:r w:rsidR="003562DB">
        <w:rPr>
          <w:rFonts w:ascii="Times New Roman" w:hAnsi="Times New Roman" w:cs="Times New Roman"/>
          <w:noProof/>
          <w:sz w:val="28"/>
          <w:szCs w:val="28"/>
        </w:rPr>
        <w:t xml:space="preserve">(không có </w:t>
      </w:r>
      <w:r w:rsidR="00B15872" w:rsidRPr="0036203E">
        <w:rPr>
          <w:rFonts w:ascii="Times New Roman" w:hAnsi="Times New Roman" w:cs="Times New Roman"/>
          <w:noProof/>
          <w:sz w:val="28"/>
          <w:szCs w:val="28"/>
        </w:rPr>
        <w:t>kiến nghị khởi tố</w:t>
      </w:r>
      <w:r w:rsidR="003562DB">
        <w:rPr>
          <w:rFonts w:ascii="Times New Roman" w:hAnsi="Times New Roman" w:cs="Times New Roman"/>
          <w:noProof/>
          <w:sz w:val="28"/>
          <w:szCs w:val="28"/>
        </w:rPr>
        <w:t>)</w:t>
      </w:r>
      <w:r w:rsidR="00B15872" w:rsidRPr="0036203E">
        <w:rPr>
          <w:rFonts w:ascii="Times New Roman" w:hAnsi="Times New Roman" w:cs="Times New Roman"/>
          <w:noProof/>
          <w:sz w:val="28"/>
          <w:szCs w:val="28"/>
        </w:rPr>
        <w:t xml:space="preserve">, </w:t>
      </w:r>
      <w:r w:rsidR="001614B2">
        <w:rPr>
          <w:rFonts w:ascii="Times New Roman" w:hAnsi="Times New Roman" w:cs="Times New Roman"/>
          <w:noProof/>
          <w:sz w:val="28"/>
          <w:szCs w:val="28"/>
        </w:rPr>
        <w:t>tăng 06</w:t>
      </w:r>
      <w:r w:rsidR="009C488C" w:rsidRPr="0036203E">
        <w:rPr>
          <w:rFonts w:ascii="Times New Roman" w:hAnsi="Times New Roman" w:cs="Times New Roman"/>
          <w:noProof/>
          <w:sz w:val="28"/>
          <w:szCs w:val="28"/>
        </w:rPr>
        <w:t xml:space="preserve"> </w:t>
      </w:r>
      <w:r w:rsidR="00B15872" w:rsidRPr="0036203E">
        <w:rPr>
          <w:rFonts w:ascii="Times New Roman" w:hAnsi="Times New Roman" w:cs="Times New Roman"/>
          <w:noProof/>
          <w:sz w:val="28"/>
          <w:szCs w:val="28"/>
        </w:rPr>
        <w:t>tin so với cùng kỳ năm 20</w:t>
      </w:r>
      <w:r w:rsidR="001614B2">
        <w:rPr>
          <w:rFonts w:ascii="Times New Roman" w:hAnsi="Times New Roman" w:cs="Times New Roman"/>
          <w:noProof/>
          <w:sz w:val="28"/>
          <w:szCs w:val="28"/>
        </w:rPr>
        <w:t>21</w:t>
      </w:r>
      <w:r w:rsidR="00B15872" w:rsidRPr="0036203E">
        <w:rPr>
          <w:rFonts w:ascii="Times New Roman" w:hAnsi="Times New Roman" w:cs="Times New Roman"/>
          <w:noProof/>
          <w:sz w:val="28"/>
          <w:szCs w:val="28"/>
        </w:rPr>
        <w:t xml:space="preserve">. </w:t>
      </w:r>
      <w:r w:rsidR="00E973CC" w:rsidRPr="0036203E">
        <w:rPr>
          <w:rFonts w:ascii="Times New Roman" w:hAnsi="Times New Roman" w:cs="Times New Roman"/>
          <w:noProof/>
          <w:sz w:val="28"/>
          <w:szCs w:val="28"/>
        </w:rPr>
        <w:t>Cụ thể</w:t>
      </w:r>
      <w:r w:rsidR="00B15872" w:rsidRPr="0036203E">
        <w:rPr>
          <w:rFonts w:ascii="Times New Roman" w:hAnsi="Times New Roman" w:cs="Times New Roman"/>
          <w:noProof/>
          <w:sz w:val="28"/>
          <w:szCs w:val="28"/>
        </w:rPr>
        <w:t>:</w:t>
      </w:r>
    </w:p>
    <w:p w:rsidR="00E973CC" w:rsidRPr="0036203E" w:rsidRDefault="001D5B69" w:rsidP="00E57CA9">
      <w:pPr>
        <w:tabs>
          <w:tab w:val="left" w:pos="0"/>
          <w:tab w:val="left" w:pos="720"/>
        </w:tabs>
        <w:spacing w:after="0"/>
        <w:ind w:firstLine="567"/>
        <w:jc w:val="both"/>
        <w:rPr>
          <w:rFonts w:ascii="Times New Roman" w:hAnsi="Times New Roman" w:cs="Times New Roman"/>
          <w:b/>
          <w:noProof/>
          <w:sz w:val="28"/>
          <w:szCs w:val="28"/>
        </w:rPr>
      </w:pPr>
      <w:r w:rsidRPr="0036203E">
        <w:rPr>
          <w:rFonts w:ascii="Times New Roman" w:hAnsi="Times New Roman" w:cs="Times New Roman"/>
          <w:b/>
          <w:noProof/>
          <w:sz w:val="28"/>
          <w:szCs w:val="28"/>
        </w:rPr>
        <w:t>-</w:t>
      </w:r>
      <w:r w:rsidR="00E973CC" w:rsidRPr="0036203E">
        <w:rPr>
          <w:rFonts w:ascii="Times New Roman" w:hAnsi="Times New Roman" w:cs="Times New Roman"/>
          <w:b/>
          <w:noProof/>
          <w:sz w:val="28"/>
          <w:szCs w:val="28"/>
        </w:rPr>
        <w:t xml:space="preserve"> Tội phạm về an ninh quốc gia: </w:t>
      </w:r>
      <w:r w:rsidR="00F07941">
        <w:rPr>
          <w:rFonts w:ascii="Times New Roman" w:hAnsi="Times New Roman" w:cs="Times New Roman"/>
          <w:noProof/>
          <w:sz w:val="28"/>
          <w:szCs w:val="28"/>
        </w:rPr>
        <w:t>k</w:t>
      </w:r>
      <w:r w:rsidR="00E973CC" w:rsidRPr="0036203E">
        <w:rPr>
          <w:rFonts w:ascii="Times New Roman" w:hAnsi="Times New Roman" w:cs="Times New Roman"/>
          <w:noProof/>
          <w:sz w:val="28"/>
          <w:szCs w:val="28"/>
        </w:rPr>
        <w:t>hông phát hiện</w:t>
      </w:r>
      <w:r w:rsidR="00577657" w:rsidRPr="0036203E">
        <w:rPr>
          <w:rFonts w:ascii="Times New Roman" w:hAnsi="Times New Roman" w:cs="Times New Roman"/>
          <w:noProof/>
          <w:sz w:val="28"/>
          <w:szCs w:val="28"/>
        </w:rPr>
        <w:t>.</w:t>
      </w:r>
    </w:p>
    <w:p w:rsidR="00AF534B" w:rsidRDefault="001D5B69" w:rsidP="00E57CA9">
      <w:pPr>
        <w:spacing w:after="0"/>
        <w:ind w:firstLine="567"/>
        <w:jc w:val="both"/>
        <w:rPr>
          <w:rFonts w:ascii="Times New Roman" w:hAnsi="Times New Roman" w:cs="Times New Roman"/>
          <w:noProof/>
          <w:sz w:val="28"/>
          <w:szCs w:val="28"/>
        </w:rPr>
      </w:pPr>
      <w:r w:rsidRPr="0036203E">
        <w:rPr>
          <w:rFonts w:ascii="Times New Roman" w:hAnsi="Times New Roman" w:cs="Times New Roman"/>
          <w:b/>
          <w:noProof/>
          <w:sz w:val="28"/>
          <w:szCs w:val="28"/>
        </w:rPr>
        <w:t>-</w:t>
      </w:r>
      <w:r w:rsidR="00E973CC" w:rsidRPr="0036203E">
        <w:rPr>
          <w:rFonts w:ascii="Times New Roman" w:hAnsi="Times New Roman" w:cs="Times New Roman"/>
          <w:b/>
          <w:noProof/>
          <w:sz w:val="28"/>
          <w:szCs w:val="28"/>
        </w:rPr>
        <w:t xml:space="preserve"> Tội phạm về trật tự xã hội: </w:t>
      </w:r>
      <w:r w:rsidR="00F07941">
        <w:rPr>
          <w:rFonts w:ascii="Times New Roman" w:hAnsi="Times New Roman" w:cs="Times New Roman"/>
          <w:noProof/>
          <w:sz w:val="28"/>
          <w:szCs w:val="28"/>
        </w:rPr>
        <w:t>t</w:t>
      </w:r>
      <w:r w:rsidR="00B15872" w:rsidRPr="0036203E">
        <w:rPr>
          <w:rFonts w:ascii="Times New Roman" w:hAnsi="Times New Roman" w:cs="Times New Roman"/>
          <w:noProof/>
          <w:sz w:val="28"/>
          <w:szCs w:val="28"/>
        </w:rPr>
        <w:t>rong kỳ các cơ quan chức năng đã</w:t>
      </w:r>
      <w:r w:rsidR="00A76FE1" w:rsidRPr="0036203E">
        <w:rPr>
          <w:rFonts w:ascii="Times New Roman" w:hAnsi="Times New Roman" w:cs="Times New Roman"/>
          <w:noProof/>
          <w:sz w:val="28"/>
          <w:szCs w:val="28"/>
        </w:rPr>
        <w:t xml:space="preserve"> phát hiện và</w:t>
      </w:r>
      <w:r w:rsidR="00B15872" w:rsidRPr="0036203E">
        <w:rPr>
          <w:rFonts w:ascii="Times New Roman" w:hAnsi="Times New Roman" w:cs="Times New Roman"/>
          <w:noProof/>
          <w:sz w:val="28"/>
          <w:szCs w:val="28"/>
        </w:rPr>
        <w:t xml:space="preserve"> tiếp nhận</w:t>
      </w:r>
      <w:r w:rsidR="00391B72" w:rsidRPr="0036203E">
        <w:rPr>
          <w:rFonts w:ascii="Times New Roman" w:hAnsi="Times New Roman" w:cs="Times New Roman"/>
          <w:noProof/>
          <w:sz w:val="28"/>
          <w:szCs w:val="28"/>
        </w:rPr>
        <w:t xml:space="preserve"> </w:t>
      </w:r>
      <w:r w:rsidR="001614B2">
        <w:rPr>
          <w:rFonts w:ascii="Times New Roman" w:hAnsi="Times New Roman" w:cs="Times New Roman"/>
          <w:noProof/>
          <w:sz w:val="28"/>
          <w:szCs w:val="28"/>
        </w:rPr>
        <w:t>4</w:t>
      </w:r>
      <w:r w:rsidR="008D23B4">
        <w:rPr>
          <w:rFonts w:ascii="Times New Roman" w:hAnsi="Times New Roman" w:cs="Times New Roman"/>
          <w:noProof/>
          <w:sz w:val="28"/>
          <w:szCs w:val="28"/>
        </w:rPr>
        <w:t>4</w:t>
      </w:r>
      <w:r w:rsidR="00391B72" w:rsidRPr="0036203E">
        <w:rPr>
          <w:rFonts w:ascii="Times New Roman" w:hAnsi="Times New Roman" w:cs="Times New Roman"/>
          <w:noProof/>
          <w:sz w:val="28"/>
          <w:szCs w:val="28"/>
        </w:rPr>
        <w:t xml:space="preserve"> tố giác, tin báo tội phạm,</w:t>
      </w:r>
      <w:r w:rsidR="000768F9">
        <w:rPr>
          <w:rFonts w:ascii="Times New Roman" w:hAnsi="Times New Roman" w:cs="Times New Roman"/>
          <w:noProof/>
          <w:sz w:val="28"/>
          <w:szCs w:val="28"/>
        </w:rPr>
        <w:t xml:space="preserve"> chiếm tỷ lệ 62,85%,</w:t>
      </w:r>
      <w:r w:rsidR="00391B72" w:rsidRPr="0036203E">
        <w:rPr>
          <w:rFonts w:ascii="Times New Roman" w:hAnsi="Times New Roman" w:cs="Times New Roman"/>
          <w:noProof/>
          <w:sz w:val="28"/>
          <w:szCs w:val="28"/>
        </w:rPr>
        <w:t xml:space="preserve"> </w:t>
      </w:r>
      <w:r w:rsidR="003562DB">
        <w:rPr>
          <w:rFonts w:ascii="Times New Roman" w:hAnsi="Times New Roman" w:cs="Times New Roman"/>
          <w:noProof/>
          <w:sz w:val="28"/>
          <w:szCs w:val="28"/>
        </w:rPr>
        <w:t>tăng 1</w:t>
      </w:r>
      <w:r w:rsidR="008D23B4">
        <w:rPr>
          <w:rFonts w:ascii="Times New Roman" w:hAnsi="Times New Roman" w:cs="Times New Roman"/>
          <w:noProof/>
          <w:sz w:val="28"/>
          <w:szCs w:val="28"/>
        </w:rPr>
        <w:t>1</w:t>
      </w:r>
      <w:r w:rsidR="00391B72" w:rsidRPr="0036203E">
        <w:rPr>
          <w:rFonts w:ascii="Times New Roman" w:hAnsi="Times New Roman" w:cs="Times New Roman"/>
          <w:noProof/>
          <w:sz w:val="28"/>
          <w:szCs w:val="28"/>
        </w:rPr>
        <w:t xml:space="preserve"> tin so với cùng kỳ năm 20</w:t>
      </w:r>
      <w:r w:rsidR="001614B2">
        <w:rPr>
          <w:rFonts w:ascii="Times New Roman" w:hAnsi="Times New Roman" w:cs="Times New Roman"/>
          <w:noProof/>
          <w:sz w:val="28"/>
          <w:szCs w:val="28"/>
        </w:rPr>
        <w:t>21</w:t>
      </w:r>
      <w:r w:rsidR="000768F9">
        <w:rPr>
          <w:rFonts w:ascii="Times New Roman" w:hAnsi="Times New Roman" w:cs="Times New Roman"/>
          <w:noProof/>
          <w:sz w:val="28"/>
          <w:szCs w:val="28"/>
        </w:rPr>
        <w:t>;</w:t>
      </w:r>
      <w:r w:rsidR="002E2BF8" w:rsidRPr="0036203E">
        <w:rPr>
          <w:rFonts w:ascii="Times New Roman" w:hAnsi="Times New Roman" w:cs="Times New Roman"/>
          <w:noProof/>
          <w:sz w:val="28"/>
          <w:szCs w:val="28"/>
        </w:rPr>
        <w:t xml:space="preserve"> đ</w:t>
      </w:r>
      <w:r w:rsidR="00063CE3" w:rsidRPr="0036203E">
        <w:rPr>
          <w:rFonts w:ascii="Times New Roman" w:hAnsi="Times New Roman" w:cs="Times New Roman"/>
          <w:noProof/>
          <w:sz w:val="28"/>
          <w:szCs w:val="28"/>
        </w:rPr>
        <w:t xml:space="preserve">ã giải quyết </w:t>
      </w:r>
      <w:r w:rsidR="001614B2">
        <w:rPr>
          <w:rFonts w:ascii="Times New Roman" w:hAnsi="Times New Roman" w:cs="Times New Roman"/>
          <w:noProof/>
          <w:sz w:val="28"/>
          <w:szCs w:val="28"/>
        </w:rPr>
        <w:t>32</w:t>
      </w:r>
      <w:r w:rsidR="003562DB">
        <w:rPr>
          <w:rFonts w:ascii="Times New Roman" w:hAnsi="Times New Roman" w:cs="Times New Roman"/>
          <w:noProof/>
          <w:sz w:val="28"/>
          <w:szCs w:val="28"/>
        </w:rPr>
        <w:t xml:space="preserve"> </w:t>
      </w:r>
      <w:r w:rsidR="00063CE3" w:rsidRPr="0036203E">
        <w:rPr>
          <w:rFonts w:ascii="Times New Roman" w:hAnsi="Times New Roman" w:cs="Times New Roman"/>
          <w:noProof/>
          <w:sz w:val="28"/>
          <w:szCs w:val="28"/>
        </w:rPr>
        <w:t>tin</w:t>
      </w:r>
      <w:r w:rsidR="0009493D">
        <w:rPr>
          <w:rFonts w:ascii="Times New Roman" w:hAnsi="Times New Roman" w:cs="Times New Roman"/>
          <w:noProof/>
          <w:sz w:val="28"/>
          <w:szCs w:val="28"/>
        </w:rPr>
        <w:t xml:space="preserve"> (trong đó 30 tin thụ lý mới trong kỳ)</w:t>
      </w:r>
      <w:r w:rsidR="00063CE3" w:rsidRPr="0036203E">
        <w:rPr>
          <w:rFonts w:ascii="Times New Roman" w:hAnsi="Times New Roman" w:cs="Times New Roman"/>
          <w:noProof/>
          <w:sz w:val="28"/>
          <w:szCs w:val="28"/>
        </w:rPr>
        <w:t>, gồm</w:t>
      </w:r>
      <w:r w:rsidR="00F07941">
        <w:rPr>
          <w:rFonts w:ascii="Times New Roman" w:hAnsi="Times New Roman" w:cs="Times New Roman"/>
          <w:noProof/>
          <w:sz w:val="28"/>
          <w:szCs w:val="28"/>
        </w:rPr>
        <w:t>:</w:t>
      </w:r>
      <w:r w:rsidR="00063CE3" w:rsidRPr="0036203E">
        <w:rPr>
          <w:rFonts w:ascii="Times New Roman" w:hAnsi="Times New Roman" w:cs="Times New Roman"/>
          <w:noProof/>
          <w:sz w:val="28"/>
          <w:szCs w:val="28"/>
        </w:rPr>
        <w:t xml:space="preserve"> khởi tố </w:t>
      </w:r>
      <w:r w:rsidR="003562DB">
        <w:rPr>
          <w:rFonts w:ascii="Times New Roman" w:hAnsi="Times New Roman" w:cs="Times New Roman"/>
          <w:noProof/>
          <w:sz w:val="28"/>
          <w:szCs w:val="28"/>
        </w:rPr>
        <w:t>20 vụ</w:t>
      </w:r>
      <w:r w:rsidR="001614B2">
        <w:rPr>
          <w:rFonts w:ascii="Times New Roman" w:hAnsi="Times New Roman" w:cs="Times New Roman"/>
          <w:noProof/>
          <w:sz w:val="28"/>
          <w:szCs w:val="28"/>
        </w:rPr>
        <w:t>/ 33</w:t>
      </w:r>
      <w:r w:rsidR="003562DB">
        <w:rPr>
          <w:rFonts w:ascii="Times New Roman" w:hAnsi="Times New Roman" w:cs="Times New Roman"/>
          <w:noProof/>
          <w:sz w:val="28"/>
          <w:szCs w:val="28"/>
        </w:rPr>
        <w:t xml:space="preserve"> bị can</w:t>
      </w:r>
      <w:r w:rsidR="004716C2">
        <w:rPr>
          <w:rFonts w:ascii="Times New Roman" w:hAnsi="Times New Roman" w:cs="Times New Roman"/>
          <w:noProof/>
          <w:sz w:val="28"/>
          <w:szCs w:val="28"/>
        </w:rPr>
        <w:t xml:space="preserve">, </w:t>
      </w:r>
      <w:r w:rsidR="001614B2">
        <w:rPr>
          <w:rFonts w:ascii="Times New Roman" w:hAnsi="Times New Roman" w:cs="Times New Roman"/>
          <w:noProof/>
          <w:sz w:val="28"/>
          <w:szCs w:val="28"/>
        </w:rPr>
        <w:t>giảm 0</w:t>
      </w:r>
      <w:r w:rsidR="004716C2">
        <w:rPr>
          <w:rFonts w:ascii="Times New Roman" w:hAnsi="Times New Roman" w:cs="Times New Roman"/>
          <w:noProof/>
          <w:sz w:val="28"/>
          <w:szCs w:val="28"/>
        </w:rPr>
        <w:t>9</w:t>
      </w:r>
      <w:r w:rsidR="00063CE3" w:rsidRPr="0036203E">
        <w:rPr>
          <w:rFonts w:ascii="Times New Roman" w:hAnsi="Times New Roman" w:cs="Times New Roman"/>
          <w:noProof/>
          <w:sz w:val="28"/>
          <w:szCs w:val="28"/>
        </w:rPr>
        <w:t xml:space="preserve"> bị</w:t>
      </w:r>
      <w:r w:rsidR="00525702" w:rsidRPr="0036203E">
        <w:rPr>
          <w:rFonts w:ascii="Times New Roman" w:hAnsi="Times New Roman" w:cs="Times New Roman"/>
          <w:noProof/>
          <w:sz w:val="28"/>
          <w:szCs w:val="28"/>
        </w:rPr>
        <w:t xml:space="preserve"> can</w:t>
      </w:r>
      <w:r w:rsidR="004716C2">
        <w:rPr>
          <w:rFonts w:ascii="Times New Roman" w:hAnsi="Times New Roman" w:cs="Times New Roman"/>
          <w:noProof/>
          <w:sz w:val="28"/>
          <w:szCs w:val="28"/>
        </w:rPr>
        <w:t xml:space="preserve"> </w:t>
      </w:r>
      <w:r w:rsidR="00D87455" w:rsidRPr="0036203E">
        <w:rPr>
          <w:rFonts w:ascii="Times New Roman" w:hAnsi="Times New Roman" w:cs="Times New Roman"/>
          <w:noProof/>
          <w:sz w:val="28"/>
          <w:szCs w:val="28"/>
        </w:rPr>
        <w:t>so với cùng kỳ 20</w:t>
      </w:r>
      <w:r w:rsidR="001614B2">
        <w:rPr>
          <w:rFonts w:ascii="Times New Roman" w:hAnsi="Times New Roman" w:cs="Times New Roman"/>
          <w:noProof/>
          <w:sz w:val="28"/>
          <w:szCs w:val="28"/>
        </w:rPr>
        <w:t>21</w:t>
      </w:r>
      <w:r w:rsidR="00525702" w:rsidRPr="0036203E">
        <w:rPr>
          <w:rFonts w:ascii="Times New Roman" w:hAnsi="Times New Roman" w:cs="Times New Roman"/>
          <w:noProof/>
          <w:sz w:val="28"/>
          <w:szCs w:val="28"/>
        </w:rPr>
        <w:t xml:space="preserve">, </w:t>
      </w:r>
      <w:r w:rsidR="00063CE3" w:rsidRPr="0036203E">
        <w:rPr>
          <w:rFonts w:ascii="Times New Roman" w:hAnsi="Times New Roman" w:cs="Times New Roman"/>
          <w:noProof/>
          <w:sz w:val="28"/>
          <w:szCs w:val="28"/>
        </w:rPr>
        <w:t xml:space="preserve">không khởi tố </w:t>
      </w:r>
      <w:r w:rsidR="004716C2">
        <w:rPr>
          <w:rFonts w:ascii="Times New Roman" w:hAnsi="Times New Roman" w:cs="Times New Roman"/>
          <w:noProof/>
          <w:sz w:val="28"/>
          <w:szCs w:val="28"/>
        </w:rPr>
        <w:t>11</w:t>
      </w:r>
      <w:r w:rsidR="001614B2">
        <w:rPr>
          <w:rFonts w:ascii="Times New Roman" w:hAnsi="Times New Roman" w:cs="Times New Roman"/>
          <w:noProof/>
          <w:sz w:val="28"/>
          <w:szCs w:val="28"/>
        </w:rPr>
        <w:t xml:space="preserve"> tin</w:t>
      </w:r>
      <w:r w:rsidR="004716C2">
        <w:rPr>
          <w:rFonts w:ascii="Times New Roman" w:hAnsi="Times New Roman" w:cs="Times New Roman"/>
          <w:noProof/>
          <w:sz w:val="28"/>
          <w:szCs w:val="28"/>
        </w:rPr>
        <w:t>, tạm đình chỉ</w:t>
      </w:r>
      <w:r w:rsidR="001614B2">
        <w:rPr>
          <w:rFonts w:ascii="Times New Roman" w:hAnsi="Times New Roman" w:cs="Times New Roman"/>
          <w:noProof/>
          <w:sz w:val="28"/>
          <w:szCs w:val="28"/>
        </w:rPr>
        <w:t xml:space="preserve"> 01 tin</w:t>
      </w:r>
      <w:r w:rsidR="00063CE3" w:rsidRPr="0036203E">
        <w:rPr>
          <w:rFonts w:ascii="Times New Roman" w:hAnsi="Times New Roman" w:cs="Times New Roman"/>
          <w:noProof/>
          <w:sz w:val="28"/>
          <w:szCs w:val="28"/>
        </w:rPr>
        <w:t xml:space="preserve">. </w:t>
      </w:r>
    </w:p>
    <w:p w:rsidR="00AF534B" w:rsidRDefault="000768F9" w:rsidP="00E57CA9">
      <w:pPr>
        <w:spacing w:after="0"/>
        <w:ind w:firstLine="567"/>
        <w:jc w:val="both"/>
        <w:rPr>
          <w:rFonts w:ascii="Times New Roman" w:hAnsi="Times New Roman" w:cs="Times New Roman"/>
          <w:noProof/>
          <w:sz w:val="28"/>
          <w:szCs w:val="28"/>
        </w:rPr>
      </w:pPr>
      <w:r w:rsidRPr="000768F9">
        <w:rPr>
          <w:rFonts w:ascii="Times New Roman" w:hAnsi="Times New Roman" w:cs="Times New Roman"/>
          <w:sz w:val="28"/>
          <w:szCs w:val="28"/>
          <w:shd w:val="clear" w:color="auto" w:fill="FFFFFF"/>
        </w:rPr>
        <w:t xml:space="preserve">Tội phạm xảy ra chủ yếu trong lĩnh vực này </w:t>
      </w:r>
      <w:r w:rsidR="00320686" w:rsidRPr="0036203E">
        <w:rPr>
          <w:rFonts w:ascii="Times New Roman" w:hAnsi="Times New Roman" w:cs="Times New Roman"/>
          <w:noProof/>
          <w:sz w:val="28"/>
          <w:szCs w:val="28"/>
        </w:rPr>
        <w:t xml:space="preserve">là </w:t>
      </w:r>
      <w:r w:rsidR="00063CE3" w:rsidRPr="0036203E">
        <w:rPr>
          <w:rFonts w:ascii="Times New Roman" w:hAnsi="Times New Roman" w:cs="Times New Roman"/>
          <w:noProof/>
          <w:sz w:val="28"/>
          <w:szCs w:val="28"/>
        </w:rPr>
        <w:t xml:space="preserve">tội </w:t>
      </w:r>
      <w:r>
        <w:rPr>
          <w:rFonts w:ascii="Times New Roman" w:hAnsi="Times New Roman" w:cs="Times New Roman"/>
          <w:noProof/>
          <w:sz w:val="28"/>
          <w:szCs w:val="28"/>
        </w:rPr>
        <w:t>v</w:t>
      </w:r>
      <w:r w:rsidR="00063CE3" w:rsidRPr="0036203E">
        <w:rPr>
          <w:rFonts w:ascii="Times New Roman" w:hAnsi="Times New Roman" w:cs="Times New Roman"/>
          <w:noProof/>
          <w:sz w:val="28"/>
          <w:szCs w:val="28"/>
        </w:rPr>
        <w:t xml:space="preserve">i phạm quy định về </w:t>
      </w:r>
      <w:r w:rsidR="00D33560" w:rsidRPr="0036203E">
        <w:rPr>
          <w:rFonts w:ascii="Times New Roman" w:hAnsi="Times New Roman" w:cs="Times New Roman"/>
          <w:noProof/>
          <w:sz w:val="28"/>
          <w:szCs w:val="28"/>
        </w:rPr>
        <w:t>tham gia giao thông</w:t>
      </w:r>
      <w:r w:rsidR="00063CE3" w:rsidRPr="0036203E">
        <w:rPr>
          <w:rFonts w:ascii="Times New Roman" w:hAnsi="Times New Roman" w:cs="Times New Roman"/>
          <w:noProof/>
          <w:sz w:val="28"/>
          <w:szCs w:val="28"/>
        </w:rPr>
        <w:t xml:space="preserve"> đường bộ</w:t>
      </w:r>
      <w:r>
        <w:rPr>
          <w:rFonts w:ascii="Times New Roman" w:hAnsi="Times New Roman" w:cs="Times New Roman"/>
          <w:noProof/>
          <w:sz w:val="28"/>
          <w:szCs w:val="28"/>
        </w:rPr>
        <w:t xml:space="preserve">. </w:t>
      </w:r>
      <w:r w:rsidRPr="0036203E">
        <w:rPr>
          <w:rFonts w:ascii="Times New Roman" w:hAnsi="Times New Roman" w:cs="Times New Roman"/>
          <w:color w:val="000000"/>
          <w:sz w:val="28"/>
          <w:szCs w:val="28"/>
          <w:shd w:val="clear" w:color="auto" w:fill="FFFFFF"/>
          <w:lang w:val="vi-VN"/>
        </w:rPr>
        <w:t>Các vụ tai nạn giao thông xảy ra</w:t>
      </w:r>
      <w:r w:rsidRPr="0036203E">
        <w:rPr>
          <w:rFonts w:ascii="Times New Roman" w:hAnsi="Times New Roman" w:cs="Times New Roman"/>
          <w:color w:val="000000"/>
          <w:sz w:val="28"/>
          <w:szCs w:val="28"/>
          <w:shd w:val="clear" w:color="auto" w:fill="FFFFFF"/>
        </w:rPr>
        <w:t xml:space="preserve"> </w:t>
      </w:r>
      <w:r w:rsidRPr="0036203E">
        <w:rPr>
          <w:rFonts w:ascii="Times New Roman" w:hAnsi="Times New Roman" w:cs="Times New Roman"/>
          <w:color w:val="000000"/>
          <w:sz w:val="28"/>
          <w:szCs w:val="28"/>
          <w:shd w:val="clear" w:color="auto" w:fill="FFFFFF"/>
          <w:lang w:val="vi-VN"/>
        </w:rPr>
        <w:t>chủ yếu trên tuyế</w:t>
      </w:r>
      <w:r>
        <w:rPr>
          <w:rFonts w:ascii="Times New Roman" w:hAnsi="Times New Roman" w:cs="Times New Roman"/>
          <w:color w:val="000000"/>
          <w:sz w:val="28"/>
          <w:szCs w:val="28"/>
          <w:shd w:val="clear" w:color="auto" w:fill="FFFFFF"/>
          <w:lang w:val="vi-VN"/>
        </w:rPr>
        <w:t>n QL</w:t>
      </w:r>
      <w:r w:rsidRPr="0036203E">
        <w:rPr>
          <w:rFonts w:ascii="Times New Roman" w:hAnsi="Times New Roman" w:cs="Times New Roman"/>
          <w:color w:val="000000"/>
          <w:sz w:val="28"/>
          <w:szCs w:val="28"/>
          <w:shd w:val="clear" w:color="auto" w:fill="FFFFFF"/>
          <w:lang w:val="vi-VN"/>
        </w:rPr>
        <w:t xml:space="preserve">1A. Nguyên nhân </w:t>
      </w:r>
      <w:r w:rsidRPr="0036203E">
        <w:rPr>
          <w:rFonts w:ascii="Times New Roman" w:hAnsi="Times New Roman" w:cs="Times New Roman"/>
          <w:color w:val="000000"/>
          <w:sz w:val="28"/>
          <w:szCs w:val="28"/>
          <w:shd w:val="clear" w:color="auto" w:fill="FFFFFF"/>
        </w:rPr>
        <w:t xml:space="preserve">là </w:t>
      </w:r>
      <w:r>
        <w:rPr>
          <w:rFonts w:ascii="Times New Roman" w:hAnsi="Times New Roman" w:cs="Times New Roman"/>
          <w:color w:val="000000"/>
          <w:sz w:val="28"/>
          <w:szCs w:val="28"/>
          <w:shd w:val="clear" w:color="auto" w:fill="FFFFFF"/>
        </w:rPr>
        <w:t xml:space="preserve">do </w:t>
      </w:r>
      <w:r w:rsidRPr="000768F9">
        <w:rPr>
          <w:rFonts w:ascii="Times New Roman" w:hAnsi="Times New Roman" w:cs="Times New Roman"/>
          <w:sz w:val="28"/>
          <w:szCs w:val="28"/>
          <w:shd w:val="clear" w:color="auto" w:fill="FFFFFF"/>
        </w:rPr>
        <w:t>người điều khiển phương tiện giao thông không giữ khoảng cách an toàn, tránh vượt sai quy định, không hạn chế tốc độ, không chú ý quan sát khi lưu thông trên đường</w:t>
      </w:r>
      <w:r>
        <w:rPr>
          <w:rFonts w:ascii="Times New Roman" w:hAnsi="Times New Roman" w:cs="Times New Roman"/>
          <w:sz w:val="28"/>
          <w:szCs w:val="28"/>
          <w:shd w:val="clear" w:color="auto" w:fill="FFFFFF"/>
        </w:rPr>
        <w:t xml:space="preserve">. </w:t>
      </w:r>
      <w:r w:rsidR="00063CE3" w:rsidRPr="0036203E">
        <w:rPr>
          <w:rFonts w:ascii="Times New Roman" w:hAnsi="Times New Roman" w:cs="Times New Roman"/>
          <w:noProof/>
          <w:sz w:val="28"/>
          <w:szCs w:val="28"/>
        </w:rPr>
        <w:t>Trong 6 tháng đầ</w:t>
      </w:r>
      <w:r w:rsidR="00320686" w:rsidRPr="0036203E">
        <w:rPr>
          <w:rFonts w:ascii="Times New Roman" w:hAnsi="Times New Roman" w:cs="Times New Roman"/>
          <w:noProof/>
          <w:sz w:val="28"/>
          <w:szCs w:val="28"/>
        </w:rPr>
        <w:t>u năm 20</w:t>
      </w:r>
      <w:r w:rsidR="002E1982">
        <w:rPr>
          <w:rFonts w:ascii="Times New Roman" w:hAnsi="Times New Roman" w:cs="Times New Roman"/>
          <w:noProof/>
          <w:sz w:val="28"/>
          <w:szCs w:val="28"/>
        </w:rPr>
        <w:t>2</w:t>
      </w:r>
      <w:r w:rsidR="001614B2">
        <w:rPr>
          <w:rFonts w:ascii="Times New Roman" w:hAnsi="Times New Roman" w:cs="Times New Roman"/>
          <w:noProof/>
          <w:sz w:val="28"/>
          <w:szCs w:val="28"/>
        </w:rPr>
        <w:t>2</w:t>
      </w:r>
      <w:r w:rsidR="00431EF5" w:rsidRPr="0036203E">
        <w:rPr>
          <w:rFonts w:ascii="Times New Roman" w:hAnsi="Times New Roman" w:cs="Times New Roman"/>
          <w:noProof/>
          <w:sz w:val="28"/>
          <w:szCs w:val="28"/>
        </w:rPr>
        <w:t>,</w:t>
      </w:r>
      <w:r w:rsidR="00063CE3" w:rsidRPr="0036203E">
        <w:rPr>
          <w:rFonts w:ascii="Times New Roman" w:hAnsi="Times New Roman" w:cs="Times New Roman"/>
          <w:noProof/>
          <w:sz w:val="28"/>
          <w:szCs w:val="28"/>
        </w:rPr>
        <w:t xml:space="preserve"> trên địa bàn đã xảy ra </w:t>
      </w:r>
      <w:r w:rsidR="001614B2">
        <w:rPr>
          <w:rFonts w:ascii="Times New Roman" w:hAnsi="Times New Roman" w:cs="Times New Roman"/>
          <w:noProof/>
          <w:sz w:val="28"/>
          <w:szCs w:val="28"/>
        </w:rPr>
        <w:t>14</w:t>
      </w:r>
      <w:r w:rsidR="00063CE3" w:rsidRPr="0036203E">
        <w:rPr>
          <w:rFonts w:ascii="Times New Roman" w:hAnsi="Times New Roman" w:cs="Times New Roman"/>
          <w:noProof/>
          <w:sz w:val="28"/>
          <w:szCs w:val="28"/>
        </w:rPr>
        <w:t xml:space="preserve"> vụ vi phạm quy định về </w:t>
      </w:r>
      <w:r w:rsidR="00D33560" w:rsidRPr="0036203E">
        <w:rPr>
          <w:rFonts w:ascii="Times New Roman" w:hAnsi="Times New Roman" w:cs="Times New Roman"/>
          <w:noProof/>
          <w:sz w:val="28"/>
          <w:szCs w:val="28"/>
        </w:rPr>
        <w:t>tham gia</w:t>
      </w:r>
      <w:r w:rsidR="00063CE3" w:rsidRPr="0036203E">
        <w:rPr>
          <w:rFonts w:ascii="Times New Roman" w:hAnsi="Times New Roman" w:cs="Times New Roman"/>
          <w:noProof/>
          <w:sz w:val="28"/>
          <w:szCs w:val="28"/>
        </w:rPr>
        <w:t xml:space="preserve"> giao thông đường bộ</w:t>
      </w:r>
      <w:r w:rsidR="003C0D20" w:rsidRPr="0036203E">
        <w:rPr>
          <w:rFonts w:ascii="Times New Roman" w:hAnsi="Times New Roman" w:cs="Times New Roman"/>
          <w:noProof/>
          <w:sz w:val="28"/>
          <w:szCs w:val="28"/>
        </w:rPr>
        <w:t>,</w:t>
      </w:r>
      <w:r>
        <w:rPr>
          <w:rFonts w:ascii="Times New Roman" w:hAnsi="Times New Roman" w:cs="Times New Roman"/>
          <w:noProof/>
          <w:sz w:val="28"/>
          <w:szCs w:val="28"/>
        </w:rPr>
        <w:t xml:space="preserve"> chiếm tỷ lệ 31,8%,</w:t>
      </w:r>
      <w:r w:rsidR="003C0D20" w:rsidRPr="0036203E">
        <w:rPr>
          <w:rFonts w:ascii="Times New Roman" w:hAnsi="Times New Roman" w:cs="Times New Roman"/>
          <w:noProof/>
          <w:sz w:val="28"/>
          <w:szCs w:val="28"/>
        </w:rPr>
        <w:t xml:space="preserve"> </w:t>
      </w:r>
      <w:r w:rsidR="004716C2">
        <w:rPr>
          <w:rFonts w:ascii="Times New Roman" w:hAnsi="Times New Roman" w:cs="Times New Roman"/>
          <w:noProof/>
          <w:sz w:val="28"/>
          <w:szCs w:val="28"/>
        </w:rPr>
        <w:t>làm chết</w:t>
      </w:r>
      <w:r w:rsidR="003C0D20" w:rsidRPr="0036203E">
        <w:rPr>
          <w:rFonts w:ascii="Times New Roman" w:hAnsi="Times New Roman" w:cs="Times New Roman"/>
          <w:noProof/>
          <w:sz w:val="28"/>
          <w:szCs w:val="28"/>
        </w:rPr>
        <w:t xml:space="preserve"> </w:t>
      </w:r>
      <w:r w:rsidR="001614B2">
        <w:rPr>
          <w:rFonts w:ascii="Times New Roman" w:hAnsi="Times New Roman" w:cs="Times New Roman"/>
          <w:noProof/>
          <w:sz w:val="28"/>
          <w:szCs w:val="28"/>
        </w:rPr>
        <w:t>12</w:t>
      </w:r>
      <w:r w:rsidR="00320686" w:rsidRPr="0036203E">
        <w:rPr>
          <w:rFonts w:ascii="Times New Roman" w:hAnsi="Times New Roman" w:cs="Times New Roman"/>
          <w:noProof/>
          <w:sz w:val="28"/>
          <w:szCs w:val="28"/>
        </w:rPr>
        <w:t xml:space="preserve"> </w:t>
      </w:r>
      <w:r w:rsidR="00063CE3" w:rsidRPr="0036203E">
        <w:rPr>
          <w:rFonts w:ascii="Times New Roman" w:hAnsi="Times New Roman" w:cs="Times New Roman"/>
          <w:noProof/>
          <w:sz w:val="28"/>
          <w:szCs w:val="28"/>
        </w:rPr>
        <w:t xml:space="preserve">người, </w:t>
      </w:r>
      <w:r w:rsidR="00320686" w:rsidRPr="0036203E">
        <w:rPr>
          <w:rFonts w:ascii="Times New Roman" w:hAnsi="Times New Roman" w:cs="Times New Roman"/>
          <w:noProof/>
          <w:sz w:val="28"/>
          <w:szCs w:val="28"/>
        </w:rPr>
        <w:t>0</w:t>
      </w:r>
      <w:r w:rsidR="001614B2">
        <w:rPr>
          <w:rFonts w:ascii="Times New Roman" w:hAnsi="Times New Roman" w:cs="Times New Roman"/>
          <w:noProof/>
          <w:sz w:val="28"/>
          <w:szCs w:val="28"/>
        </w:rPr>
        <w:t>2</w:t>
      </w:r>
      <w:r w:rsidR="00320686" w:rsidRPr="0036203E">
        <w:rPr>
          <w:rFonts w:ascii="Times New Roman" w:hAnsi="Times New Roman" w:cs="Times New Roman"/>
          <w:noProof/>
          <w:sz w:val="28"/>
          <w:szCs w:val="28"/>
        </w:rPr>
        <w:t xml:space="preserve"> </w:t>
      </w:r>
      <w:r w:rsidR="00AF49C7">
        <w:rPr>
          <w:rFonts w:ascii="Times New Roman" w:hAnsi="Times New Roman" w:cs="Times New Roman"/>
          <w:noProof/>
          <w:sz w:val="28"/>
          <w:szCs w:val="28"/>
        </w:rPr>
        <w:t>n</w:t>
      </w:r>
      <w:r w:rsidR="002E2BF8" w:rsidRPr="0036203E">
        <w:rPr>
          <w:rFonts w:ascii="Times New Roman" w:hAnsi="Times New Roman" w:cs="Times New Roman"/>
          <w:noProof/>
          <w:sz w:val="28"/>
          <w:szCs w:val="28"/>
        </w:rPr>
        <w:t>gười</w:t>
      </w:r>
      <w:r w:rsidR="004716C2" w:rsidRPr="004716C2">
        <w:rPr>
          <w:rFonts w:ascii="Times New Roman" w:hAnsi="Times New Roman" w:cs="Times New Roman"/>
          <w:noProof/>
          <w:sz w:val="28"/>
          <w:szCs w:val="28"/>
        </w:rPr>
        <w:t xml:space="preserve"> </w:t>
      </w:r>
      <w:r w:rsidR="004716C2" w:rsidRPr="0036203E">
        <w:rPr>
          <w:rFonts w:ascii="Times New Roman" w:hAnsi="Times New Roman" w:cs="Times New Roman"/>
          <w:noProof/>
          <w:sz w:val="28"/>
          <w:szCs w:val="28"/>
        </w:rPr>
        <w:t>bị thương</w:t>
      </w:r>
      <w:r w:rsidR="002E2BF8" w:rsidRPr="0036203E">
        <w:rPr>
          <w:rFonts w:ascii="Times New Roman" w:hAnsi="Times New Roman" w:cs="Times New Roman"/>
          <w:noProof/>
          <w:sz w:val="28"/>
          <w:szCs w:val="28"/>
        </w:rPr>
        <w:t xml:space="preserve">, </w:t>
      </w:r>
      <w:r w:rsidR="00D87455" w:rsidRPr="0036203E">
        <w:rPr>
          <w:rFonts w:ascii="Times New Roman" w:hAnsi="Times New Roman" w:cs="Times New Roman"/>
          <w:noProof/>
          <w:sz w:val="28"/>
          <w:szCs w:val="28"/>
        </w:rPr>
        <w:t>tăng</w:t>
      </w:r>
      <w:r w:rsidR="002E2BF8" w:rsidRPr="0036203E">
        <w:rPr>
          <w:rFonts w:ascii="Times New Roman" w:hAnsi="Times New Roman" w:cs="Times New Roman"/>
          <w:noProof/>
          <w:sz w:val="28"/>
          <w:szCs w:val="28"/>
        </w:rPr>
        <w:t xml:space="preserve"> </w:t>
      </w:r>
      <w:r w:rsidR="001614B2">
        <w:rPr>
          <w:rFonts w:ascii="Times New Roman" w:hAnsi="Times New Roman" w:cs="Times New Roman"/>
          <w:noProof/>
          <w:sz w:val="28"/>
          <w:szCs w:val="28"/>
        </w:rPr>
        <w:t>02</w:t>
      </w:r>
      <w:r w:rsidR="002E2BF8" w:rsidRPr="0036203E">
        <w:rPr>
          <w:rFonts w:ascii="Times New Roman" w:hAnsi="Times New Roman" w:cs="Times New Roman"/>
          <w:noProof/>
          <w:sz w:val="28"/>
          <w:szCs w:val="28"/>
        </w:rPr>
        <w:t xml:space="preserve"> vụ</w:t>
      </w:r>
      <w:r w:rsidR="007035A4" w:rsidRPr="0036203E">
        <w:rPr>
          <w:rFonts w:ascii="Times New Roman" w:hAnsi="Times New Roman" w:cs="Times New Roman"/>
          <w:noProof/>
          <w:sz w:val="28"/>
          <w:szCs w:val="28"/>
        </w:rPr>
        <w:t xml:space="preserve">, </w:t>
      </w:r>
      <w:r w:rsidR="004716C2">
        <w:rPr>
          <w:rFonts w:ascii="Times New Roman" w:hAnsi="Times New Roman" w:cs="Times New Roman"/>
          <w:noProof/>
          <w:sz w:val="28"/>
          <w:szCs w:val="28"/>
        </w:rPr>
        <w:t>02</w:t>
      </w:r>
      <w:r w:rsidR="007035A4" w:rsidRPr="0036203E">
        <w:rPr>
          <w:rFonts w:ascii="Times New Roman" w:hAnsi="Times New Roman" w:cs="Times New Roman"/>
          <w:noProof/>
          <w:sz w:val="28"/>
          <w:szCs w:val="28"/>
        </w:rPr>
        <w:t xml:space="preserve"> người chết</w:t>
      </w:r>
      <w:r>
        <w:rPr>
          <w:rFonts w:ascii="Times New Roman" w:hAnsi="Times New Roman" w:cs="Times New Roman"/>
          <w:noProof/>
          <w:sz w:val="28"/>
          <w:szCs w:val="28"/>
        </w:rPr>
        <w:t xml:space="preserve"> </w:t>
      </w:r>
      <w:r w:rsidR="002E2BF8" w:rsidRPr="0036203E">
        <w:rPr>
          <w:rFonts w:ascii="Times New Roman" w:hAnsi="Times New Roman" w:cs="Times New Roman"/>
          <w:noProof/>
          <w:sz w:val="28"/>
          <w:szCs w:val="28"/>
        </w:rPr>
        <w:t>so với cùng kỳ năm 20</w:t>
      </w:r>
      <w:r w:rsidR="001614B2">
        <w:rPr>
          <w:rFonts w:ascii="Times New Roman" w:hAnsi="Times New Roman" w:cs="Times New Roman"/>
          <w:noProof/>
          <w:sz w:val="28"/>
          <w:szCs w:val="28"/>
        </w:rPr>
        <w:t>21</w:t>
      </w:r>
      <w:r w:rsidR="002E2BF8" w:rsidRPr="0036203E">
        <w:rPr>
          <w:rFonts w:ascii="Times New Roman" w:hAnsi="Times New Roman" w:cs="Times New Roman"/>
          <w:noProof/>
          <w:sz w:val="28"/>
          <w:szCs w:val="28"/>
        </w:rPr>
        <w:t>.</w:t>
      </w:r>
      <w:r>
        <w:rPr>
          <w:rFonts w:ascii="Times New Roman" w:hAnsi="Times New Roman" w:cs="Times New Roman"/>
          <w:noProof/>
          <w:sz w:val="28"/>
          <w:szCs w:val="28"/>
        </w:rPr>
        <w:t xml:space="preserve"> </w:t>
      </w:r>
    </w:p>
    <w:p w:rsidR="004B14A7" w:rsidRDefault="000768F9" w:rsidP="004B14A7">
      <w:pPr>
        <w:spacing w:after="0"/>
        <w:ind w:firstLine="567"/>
        <w:jc w:val="both"/>
        <w:rPr>
          <w:rFonts w:ascii="Times New Roman" w:hAnsi="Times New Roman" w:cs="Times New Roman"/>
          <w:noProof/>
          <w:sz w:val="28"/>
          <w:szCs w:val="28"/>
        </w:rPr>
      </w:pPr>
      <w:r>
        <w:rPr>
          <w:rFonts w:ascii="Times New Roman" w:hAnsi="Times New Roman" w:cs="Times New Roman"/>
          <w:noProof/>
          <w:sz w:val="28"/>
          <w:szCs w:val="28"/>
        </w:rPr>
        <w:lastRenderedPageBreak/>
        <w:t xml:space="preserve">Tội phạm về cố ý gây thương tích có xu hướng giảm </w:t>
      </w:r>
      <w:r w:rsidR="0048044A">
        <w:rPr>
          <w:rFonts w:ascii="Times New Roman" w:hAnsi="Times New Roman" w:cs="Times New Roman"/>
          <w:noProof/>
          <w:sz w:val="28"/>
          <w:szCs w:val="28"/>
        </w:rPr>
        <w:t xml:space="preserve">(từ 10 vụ xuống còn 7 vụ) trong </w:t>
      </w:r>
      <w:r>
        <w:rPr>
          <w:rFonts w:ascii="Times New Roman" w:hAnsi="Times New Roman" w:cs="Times New Roman"/>
          <w:noProof/>
          <w:sz w:val="28"/>
          <w:szCs w:val="28"/>
        </w:rPr>
        <w:t>khi tội phạm về đánh</w:t>
      </w:r>
      <w:r w:rsidR="0048044A">
        <w:rPr>
          <w:rFonts w:ascii="Times New Roman" w:hAnsi="Times New Roman" w:cs="Times New Roman"/>
          <w:noProof/>
          <w:sz w:val="28"/>
          <w:szCs w:val="28"/>
        </w:rPr>
        <w:t xml:space="preserve"> bạc</w:t>
      </w:r>
      <w:r>
        <w:rPr>
          <w:rFonts w:ascii="Times New Roman" w:hAnsi="Times New Roman" w:cs="Times New Roman"/>
          <w:noProof/>
          <w:sz w:val="28"/>
          <w:szCs w:val="28"/>
        </w:rPr>
        <w:t xml:space="preserve"> lại có xu hướng tăng</w:t>
      </w:r>
      <w:r w:rsidR="0048044A">
        <w:rPr>
          <w:rFonts w:ascii="Times New Roman" w:hAnsi="Times New Roman" w:cs="Times New Roman"/>
          <w:noProof/>
          <w:sz w:val="28"/>
          <w:szCs w:val="28"/>
        </w:rPr>
        <w:t xml:space="preserve">, chiếm tỷ lệ 34,09%, tăng 06 vụ so với cùng kỳ năm 2021. </w:t>
      </w:r>
      <w:r w:rsidR="00D420C9">
        <w:rPr>
          <w:rFonts w:ascii="Times New Roman" w:hAnsi="Times New Roman" w:cs="Times New Roman"/>
          <w:noProof/>
          <w:sz w:val="28"/>
          <w:szCs w:val="28"/>
        </w:rPr>
        <w:t xml:space="preserve"> </w:t>
      </w:r>
    </w:p>
    <w:p w:rsidR="009373EF" w:rsidRDefault="005E5491" w:rsidP="004B14A7">
      <w:pPr>
        <w:spacing w:after="0"/>
        <w:ind w:firstLine="567"/>
        <w:jc w:val="both"/>
        <w:rPr>
          <w:rFonts w:ascii="Times New Roman" w:hAnsi="Times New Roman" w:cs="Times New Roman"/>
          <w:sz w:val="28"/>
          <w:szCs w:val="28"/>
          <w:shd w:val="clear" w:color="auto" w:fill="FFFFFF"/>
        </w:rPr>
      </w:pPr>
      <w:r>
        <w:rPr>
          <w:rFonts w:ascii="Times New Roman" w:eastAsia="Calibri" w:hAnsi="Times New Roman" w:cs="Times New Roman"/>
          <w:color w:val="000000"/>
          <w:sz w:val="28"/>
          <w:szCs w:val="28"/>
          <w:shd w:val="clear" w:color="auto" w:fill="FFFFFF"/>
        </w:rPr>
        <w:t>Tình hình tội phạm xâm hại tình dục trẻ em diễn</w:t>
      </w:r>
      <w:r w:rsidRPr="005E5491">
        <w:rPr>
          <w:rFonts w:ascii="Times New Roman" w:hAnsi="Times New Roman" w:cs="Times New Roman"/>
          <w:color w:val="1C1C1C"/>
          <w:sz w:val="28"/>
          <w:szCs w:val="28"/>
          <w:shd w:val="clear" w:color="auto" w:fill="FFFFFF"/>
        </w:rPr>
        <w:t xml:space="preserve"> </w:t>
      </w:r>
      <w:r w:rsidRPr="005E5491">
        <w:rPr>
          <w:rFonts w:ascii="Times New Roman" w:hAnsi="Times New Roman" w:cs="Times New Roman"/>
          <w:sz w:val="28"/>
          <w:szCs w:val="28"/>
          <w:shd w:val="clear" w:color="auto" w:fill="FFFFFF"/>
        </w:rPr>
        <w:t>ra phức tạp, tính chất mức độ ngày càng nghiêm trọng và có chiều hướng gia tăng,</w:t>
      </w:r>
      <w:r w:rsidR="009373EF">
        <w:rPr>
          <w:rFonts w:ascii="Times New Roman" w:hAnsi="Times New Roman" w:cs="Times New Roman"/>
          <w:sz w:val="28"/>
          <w:szCs w:val="28"/>
          <w:shd w:val="clear" w:color="auto" w:fill="FFFFFF"/>
        </w:rPr>
        <w:t xml:space="preserve"> </w:t>
      </w:r>
      <w:r w:rsidR="009373EF" w:rsidRPr="009373EF">
        <w:rPr>
          <w:rFonts w:ascii="Times New Roman" w:hAnsi="Times New Roman" w:cs="Times New Roman"/>
          <w:sz w:val="28"/>
          <w:szCs w:val="28"/>
          <w:shd w:val="clear" w:color="auto" w:fill="FFFFFF"/>
        </w:rPr>
        <w:t xml:space="preserve">đây </w:t>
      </w:r>
      <w:r w:rsidR="009373EF" w:rsidRPr="009373EF">
        <w:rPr>
          <w:rFonts w:ascii="Times New Roman" w:hAnsi="Times New Roman" w:cs="Times New Roman"/>
          <w:color w:val="111111"/>
          <w:sz w:val="28"/>
          <w:szCs w:val="28"/>
          <w:shd w:val="clear" w:color="auto" w:fill="FFFFFF"/>
        </w:rPr>
        <w:t xml:space="preserve">là một loại tội phạm đặc biệt nguy hiểm, xâm phạm trực tiếp đến sự phát triển bình thường, lành mạnh về thể chất và tinh thần của trẻ. Mặt khác, còn phá hoại đạo đức, lối sống, thuần phong mỹ tục của dân tộc, </w:t>
      </w:r>
      <w:r w:rsidRPr="005E5491">
        <w:rPr>
          <w:rFonts w:ascii="Times New Roman" w:hAnsi="Times New Roman" w:cs="Times New Roman"/>
          <w:sz w:val="28"/>
          <w:szCs w:val="28"/>
          <w:shd w:val="clear" w:color="auto" w:fill="FFFFFF"/>
        </w:rPr>
        <w:t>gây bức xúc trong dư luận và để lại nhiều hậu quả nghiêm trọng cho xã hội.</w:t>
      </w:r>
      <w:r>
        <w:rPr>
          <w:rFonts w:ascii="Times New Roman" w:hAnsi="Times New Roman" w:cs="Times New Roman"/>
          <w:sz w:val="28"/>
          <w:szCs w:val="28"/>
          <w:shd w:val="clear" w:color="auto" w:fill="FFFFFF"/>
        </w:rPr>
        <w:t xml:space="preserve"> </w:t>
      </w:r>
    </w:p>
    <w:p w:rsidR="004C3EE5" w:rsidRDefault="005E5491" w:rsidP="004C3EE5">
      <w:pPr>
        <w:spacing w:after="0"/>
        <w:ind w:firstLine="567"/>
        <w:jc w:val="both"/>
        <w:rPr>
          <w:rFonts w:ascii="Times New Roman" w:hAnsi="Times New Roman" w:cs="Times New Roman"/>
          <w:color w:val="0A0A0A"/>
          <w:sz w:val="28"/>
          <w:szCs w:val="28"/>
          <w:shd w:val="clear" w:color="auto" w:fill="FFFFFF"/>
        </w:rPr>
      </w:pPr>
      <w:r>
        <w:rPr>
          <w:rFonts w:ascii="Times New Roman" w:hAnsi="Times New Roman" w:cs="Times New Roman"/>
          <w:sz w:val="28"/>
          <w:szCs w:val="28"/>
          <w:shd w:val="clear" w:color="auto" w:fill="FFFFFF"/>
        </w:rPr>
        <w:t xml:space="preserve">Trong 6 tháng đầu năm 2022, </w:t>
      </w:r>
      <w:r w:rsidR="001B025A">
        <w:rPr>
          <w:rFonts w:ascii="Times New Roman" w:hAnsi="Times New Roman" w:cs="Times New Roman"/>
          <w:sz w:val="28"/>
          <w:szCs w:val="28"/>
          <w:shd w:val="clear" w:color="auto" w:fill="FFFFFF"/>
        </w:rPr>
        <w:t xml:space="preserve">đã phát hiện 03 vụ, tăng 02 vụ so với cùng kỳ năm 2021; cơ quan chức năng đã xử lý khởi tố 02 đối tượng có hành vi xâm hại tình dục 02 trẻ em. </w:t>
      </w:r>
      <w:r w:rsidR="001B025A" w:rsidRPr="001B025A">
        <w:rPr>
          <w:rFonts w:ascii="Times New Roman" w:hAnsi="Times New Roman" w:cs="Times New Roman"/>
          <w:color w:val="0A0A0A"/>
          <w:sz w:val="28"/>
          <w:szCs w:val="28"/>
          <w:shd w:val="clear" w:color="auto" w:fill="FFFFFF"/>
        </w:rPr>
        <w:t>Thủ đoạn chính của tội phạm xâm hại trẻ em thường lợi dụng</w:t>
      </w:r>
      <w:r w:rsidR="001B025A">
        <w:rPr>
          <w:rFonts w:ascii="Times New Roman" w:hAnsi="Times New Roman" w:cs="Times New Roman"/>
          <w:color w:val="0A0A0A"/>
          <w:sz w:val="28"/>
          <w:szCs w:val="28"/>
          <w:shd w:val="clear" w:color="auto" w:fill="FFFFFF"/>
        </w:rPr>
        <w:t xml:space="preserve"> sự quen biết, làm quen, tiếp cận</w:t>
      </w:r>
      <w:r w:rsidR="00BD09FA">
        <w:rPr>
          <w:rFonts w:ascii="Times New Roman" w:hAnsi="Times New Roman" w:cs="Times New Roman"/>
          <w:color w:val="0A0A0A"/>
          <w:sz w:val="28"/>
          <w:szCs w:val="28"/>
          <w:shd w:val="clear" w:color="auto" w:fill="FFFFFF"/>
        </w:rPr>
        <w:t>, khống chế</w:t>
      </w:r>
      <w:r w:rsidR="001B025A">
        <w:rPr>
          <w:rFonts w:ascii="Times New Roman" w:hAnsi="Times New Roman" w:cs="Times New Roman"/>
          <w:color w:val="0A0A0A"/>
          <w:sz w:val="28"/>
          <w:szCs w:val="28"/>
          <w:shd w:val="clear" w:color="auto" w:fill="FFFFFF"/>
        </w:rPr>
        <w:t xml:space="preserve"> và thực hiện các hành vi xâm hại tình dục. </w:t>
      </w:r>
      <w:r w:rsidR="001B025A" w:rsidRPr="001B025A">
        <w:rPr>
          <w:rFonts w:ascii="Times New Roman" w:hAnsi="Times New Roman" w:cs="Times New Roman"/>
          <w:color w:val="0A0A0A"/>
          <w:sz w:val="28"/>
          <w:szCs w:val="28"/>
          <w:shd w:val="clear" w:color="auto" w:fill="FFFFFF"/>
        </w:rPr>
        <w:t xml:space="preserve">Nạn nhân thường là trẻ em </w:t>
      </w:r>
      <w:r w:rsidR="001B025A">
        <w:rPr>
          <w:rFonts w:ascii="Times New Roman" w:hAnsi="Times New Roman" w:cs="Times New Roman"/>
          <w:color w:val="0A0A0A"/>
          <w:sz w:val="28"/>
          <w:szCs w:val="28"/>
          <w:shd w:val="clear" w:color="auto" w:fill="FFFFFF"/>
        </w:rPr>
        <w:t xml:space="preserve">gái </w:t>
      </w:r>
      <w:r w:rsidR="001B025A" w:rsidRPr="001B025A">
        <w:rPr>
          <w:rFonts w:ascii="Times New Roman" w:hAnsi="Times New Roman" w:cs="Times New Roman"/>
          <w:color w:val="0A0A0A"/>
          <w:sz w:val="28"/>
          <w:szCs w:val="28"/>
          <w:shd w:val="clear" w:color="auto" w:fill="FFFFFF"/>
        </w:rPr>
        <w:t>dưới 16 tuổi</w:t>
      </w:r>
      <w:r w:rsidR="001B025A">
        <w:rPr>
          <w:rFonts w:ascii="Times New Roman" w:hAnsi="Times New Roman" w:cs="Times New Roman"/>
          <w:color w:val="0A0A0A"/>
          <w:sz w:val="28"/>
          <w:szCs w:val="28"/>
          <w:shd w:val="clear" w:color="auto" w:fill="FFFFFF"/>
        </w:rPr>
        <w:t>.</w:t>
      </w:r>
      <w:r w:rsidR="00BD09FA">
        <w:rPr>
          <w:rFonts w:ascii="Times New Roman" w:hAnsi="Times New Roman" w:cs="Times New Roman"/>
          <w:color w:val="0A0A0A"/>
          <w:sz w:val="28"/>
          <w:szCs w:val="28"/>
          <w:shd w:val="clear" w:color="auto" w:fill="FFFFFF"/>
        </w:rPr>
        <w:t xml:space="preserve"> </w:t>
      </w:r>
    </w:p>
    <w:p w:rsidR="00E033D4" w:rsidRPr="00BD5EB7" w:rsidRDefault="001D5B69" w:rsidP="004C3EE5">
      <w:pPr>
        <w:spacing w:after="0"/>
        <w:ind w:firstLine="567"/>
        <w:jc w:val="both"/>
        <w:rPr>
          <w:rFonts w:ascii="Times New Roman" w:hAnsi="Times New Roman" w:cs="Times New Roman"/>
          <w:noProof/>
          <w:sz w:val="28"/>
          <w:szCs w:val="28"/>
        </w:rPr>
      </w:pPr>
      <w:r w:rsidRPr="0036203E">
        <w:rPr>
          <w:rFonts w:ascii="Times New Roman" w:hAnsi="Times New Roman" w:cs="Times New Roman"/>
          <w:b/>
          <w:noProof/>
          <w:sz w:val="28"/>
          <w:szCs w:val="28"/>
        </w:rPr>
        <w:t xml:space="preserve">- </w:t>
      </w:r>
      <w:r w:rsidR="00E973CC" w:rsidRPr="0036203E">
        <w:rPr>
          <w:rFonts w:ascii="Times New Roman" w:hAnsi="Times New Roman" w:cs="Times New Roman"/>
          <w:b/>
          <w:noProof/>
          <w:sz w:val="28"/>
          <w:szCs w:val="28"/>
        </w:rPr>
        <w:t>Tội phạm về kinh tế, sở hữu</w:t>
      </w:r>
      <w:r w:rsidR="00C95F2A" w:rsidRPr="0036203E">
        <w:rPr>
          <w:rFonts w:ascii="Times New Roman" w:hAnsi="Times New Roman" w:cs="Times New Roman"/>
          <w:noProof/>
          <w:sz w:val="28"/>
          <w:szCs w:val="28"/>
        </w:rPr>
        <w:t xml:space="preserve">: </w:t>
      </w:r>
      <w:r w:rsidR="00ED0AAD">
        <w:rPr>
          <w:rFonts w:ascii="Times New Roman" w:hAnsi="Times New Roman" w:cs="Times New Roman"/>
          <w:noProof/>
          <w:sz w:val="28"/>
          <w:szCs w:val="28"/>
        </w:rPr>
        <w:t>t</w:t>
      </w:r>
      <w:r w:rsidR="00525702" w:rsidRPr="0036203E">
        <w:rPr>
          <w:rFonts w:ascii="Times New Roman" w:hAnsi="Times New Roman" w:cs="Times New Roman"/>
          <w:noProof/>
          <w:sz w:val="28"/>
          <w:szCs w:val="28"/>
        </w:rPr>
        <w:t>rong kỳ các cơ quan chức năng đã</w:t>
      </w:r>
      <w:r w:rsidR="000149CB" w:rsidRPr="0036203E">
        <w:rPr>
          <w:rFonts w:ascii="Times New Roman" w:hAnsi="Times New Roman" w:cs="Times New Roman"/>
          <w:noProof/>
          <w:sz w:val="28"/>
          <w:szCs w:val="28"/>
        </w:rPr>
        <w:t xml:space="preserve"> phát hiện và</w:t>
      </w:r>
      <w:r w:rsidR="00525702" w:rsidRPr="0036203E">
        <w:rPr>
          <w:rFonts w:ascii="Times New Roman" w:hAnsi="Times New Roman" w:cs="Times New Roman"/>
          <w:noProof/>
          <w:sz w:val="28"/>
          <w:szCs w:val="28"/>
        </w:rPr>
        <w:t xml:space="preserve"> tiếp nhận </w:t>
      </w:r>
      <w:r w:rsidR="006D0897">
        <w:rPr>
          <w:rFonts w:ascii="Times New Roman" w:hAnsi="Times New Roman" w:cs="Times New Roman"/>
          <w:noProof/>
          <w:sz w:val="28"/>
          <w:szCs w:val="28"/>
        </w:rPr>
        <w:t>1</w:t>
      </w:r>
      <w:r w:rsidR="008D23B4">
        <w:rPr>
          <w:rFonts w:ascii="Times New Roman" w:hAnsi="Times New Roman" w:cs="Times New Roman"/>
          <w:noProof/>
          <w:sz w:val="28"/>
          <w:szCs w:val="28"/>
        </w:rPr>
        <w:t>8</w:t>
      </w:r>
      <w:r w:rsidR="00525702" w:rsidRPr="0036203E">
        <w:rPr>
          <w:rFonts w:ascii="Times New Roman" w:hAnsi="Times New Roman" w:cs="Times New Roman"/>
          <w:noProof/>
          <w:sz w:val="28"/>
          <w:szCs w:val="28"/>
        </w:rPr>
        <w:t xml:space="preserve"> tố giác, tin báo về tội phạm, </w:t>
      </w:r>
      <w:r w:rsidR="006D0897">
        <w:rPr>
          <w:rFonts w:ascii="Times New Roman" w:hAnsi="Times New Roman" w:cs="Times New Roman"/>
          <w:noProof/>
          <w:sz w:val="28"/>
          <w:szCs w:val="28"/>
        </w:rPr>
        <w:t>giảm 0</w:t>
      </w:r>
      <w:r w:rsidR="008D23B4">
        <w:rPr>
          <w:rFonts w:ascii="Times New Roman" w:hAnsi="Times New Roman" w:cs="Times New Roman"/>
          <w:noProof/>
          <w:sz w:val="28"/>
          <w:szCs w:val="28"/>
        </w:rPr>
        <w:t>8</w:t>
      </w:r>
      <w:r w:rsidR="006D0897">
        <w:rPr>
          <w:rFonts w:ascii="Times New Roman" w:hAnsi="Times New Roman" w:cs="Times New Roman"/>
          <w:noProof/>
          <w:sz w:val="28"/>
          <w:szCs w:val="28"/>
        </w:rPr>
        <w:t xml:space="preserve"> </w:t>
      </w:r>
      <w:r w:rsidR="00525702" w:rsidRPr="0036203E">
        <w:rPr>
          <w:rFonts w:ascii="Times New Roman" w:hAnsi="Times New Roman" w:cs="Times New Roman"/>
          <w:noProof/>
          <w:sz w:val="28"/>
          <w:szCs w:val="28"/>
        </w:rPr>
        <w:t xml:space="preserve">tin so với </w:t>
      </w:r>
      <w:r w:rsidR="00C95F2A" w:rsidRPr="0036203E">
        <w:rPr>
          <w:rFonts w:ascii="Times New Roman" w:hAnsi="Times New Roman" w:cs="Times New Roman"/>
          <w:noProof/>
          <w:sz w:val="28"/>
          <w:szCs w:val="28"/>
        </w:rPr>
        <w:t>cùng kỳ năm 20</w:t>
      </w:r>
      <w:r w:rsidR="006D0897">
        <w:rPr>
          <w:rFonts w:ascii="Times New Roman" w:hAnsi="Times New Roman" w:cs="Times New Roman"/>
          <w:noProof/>
          <w:sz w:val="28"/>
          <w:szCs w:val="28"/>
        </w:rPr>
        <w:t>21</w:t>
      </w:r>
      <w:r w:rsidR="00AB2940">
        <w:rPr>
          <w:rFonts w:ascii="Times New Roman" w:hAnsi="Times New Roman" w:cs="Times New Roman"/>
          <w:noProof/>
          <w:sz w:val="28"/>
          <w:szCs w:val="28"/>
        </w:rPr>
        <w:t xml:space="preserve">. </w:t>
      </w:r>
      <w:r w:rsidR="00BD5EB7">
        <w:rPr>
          <w:rFonts w:ascii="Times New Roman" w:hAnsi="Times New Roman" w:cs="Times New Roman"/>
          <w:noProof/>
          <w:sz w:val="28"/>
          <w:szCs w:val="28"/>
        </w:rPr>
        <w:t>Đ</w:t>
      </w:r>
      <w:r w:rsidR="00DB2EAD" w:rsidRPr="0036203E">
        <w:rPr>
          <w:rFonts w:ascii="Times New Roman" w:hAnsi="Times New Roman" w:cs="Times New Roman"/>
          <w:noProof/>
          <w:sz w:val="28"/>
          <w:szCs w:val="28"/>
        </w:rPr>
        <w:t xml:space="preserve">ã giải quyết </w:t>
      </w:r>
      <w:r w:rsidR="006D0897">
        <w:rPr>
          <w:rFonts w:ascii="Times New Roman" w:hAnsi="Times New Roman" w:cs="Times New Roman"/>
          <w:noProof/>
          <w:sz w:val="28"/>
          <w:szCs w:val="28"/>
        </w:rPr>
        <w:t>19</w:t>
      </w:r>
      <w:r w:rsidR="00DB2EAD" w:rsidRPr="0036203E">
        <w:rPr>
          <w:rFonts w:ascii="Times New Roman" w:hAnsi="Times New Roman" w:cs="Times New Roman"/>
          <w:noProof/>
          <w:sz w:val="28"/>
          <w:szCs w:val="28"/>
        </w:rPr>
        <w:t xml:space="preserve"> tin</w:t>
      </w:r>
      <w:r w:rsidR="0009493D">
        <w:rPr>
          <w:rFonts w:ascii="Times New Roman" w:hAnsi="Times New Roman" w:cs="Times New Roman"/>
          <w:noProof/>
          <w:sz w:val="28"/>
          <w:szCs w:val="28"/>
        </w:rPr>
        <w:t xml:space="preserve"> (trong đó </w:t>
      </w:r>
      <w:r w:rsidR="005940CC">
        <w:rPr>
          <w:rFonts w:ascii="Times New Roman" w:hAnsi="Times New Roman" w:cs="Times New Roman"/>
          <w:noProof/>
          <w:sz w:val="28"/>
          <w:szCs w:val="28"/>
        </w:rPr>
        <w:t>1</w:t>
      </w:r>
      <w:r w:rsidR="008D23B4">
        <w:rPr>
          <w:rFonts w:ascii="Times New Roman" w:hAnsi="Times New Roman" w:cs="Times New Roman"/>
          <w:noProof/>
          <w:sz w:val="28"/>
          <w:szCs w:val="28"/>
        </w:rPr>
        <w:t>8</w:t>
      </w:r>
      <w:r w:rsidR="0009493D">
        <w:rPr>
          <w:rFonts w:ascii="Times New Roman" w:hAnsi="Times New Roman" w:cs="Times New Roman"/>
          <w:noProof/>
          <w:sz w:val="28"/>
          <w:szCs w:val="28"/>
        </w:rPr>
        <w:t xml:space="preserve"> tin thụ lý mới trong k</w:t>
      </w:r>
      <w:r w:rsidR="005940CC">
        <w:rPr>
          <w:rFonts w:ascii="Times New Roman" w:hAnsi="Times New Roman" w:cs="Times New Roman"/>
          <w:noProof/>
          <w:sz w:val="28"/>
          <w:szCs w:val="28"/>
        </w:rPr>
        <w:t>ỳ</w:t>
      </w:r>
      <w:r w:rsidR="0009493D">
        <w:rPr>
          <w:rFonts w:ascii="Times New Roman" w:hAnsi="Times New Roman" w:cs="Times New Roman"/>
          <w:noProof/>
          <w:sz w:val="28"/>
          <w:szCs w:val="28"/>
        </w:rPr>
        <w:t>)</w:t>
      </w:r>
      <w:r w:rsidR="00DB2EAD" w:rsidRPr="0036203E">
        <w:rPr>
          <w:rFonts w:ascii="Times New Roman" w:hAnsi="Times New Roman" w:cs="Times New Roman"/>
          <w:noProof/>
          <w:sz w:val="28"/>
          <w:szCs w:val="28"/>
        </w:rPr>
        <w:t>,</w:t>
      </w:r>
      <w:r w:rsidR="0009493D">
        <w:rPr>
          <w:rFonts w:ascii="Times New Roman" w:hAnsi="Times New Roman" w:cs="Times New Roman"/>
          <w:noProof/>
          <w:sz w:val="28"/>
          <w:szCs w:val="28"/>
        </w:rPr>
        <w:t xml:space="preserve"> gồm:</w:t>
      </w:r>
      <w:r w:rsidR="00DB2EAD" w:rsidRPr="0036203E">
        <w:rPr>
          <w:rFonts w:ascii="Times New Roman" w:hAnsi="Times New Roman" w:cs="Times New Roman"/>
          <w:noProof/>
          <w:sz w:val="28"/>
          <w:szCs w:val="28"/>
        </w:rPr>
        <w:t xml:space="preserve"> khởi tố </w:t>
      </w:r>
      <w:r w:rsidR="006D0897">
        <w:rPr>
          <w:rFonts w:ascii="Times New Roman" w:hAnsi="Times New Roman" w:cs="Times New Roman"/>
          <w:noProof/>
          <w:sz w:val="28"/>
          <w:szCs w:val="28"/>
        </w:rPr>
        <w:t>10</w:t>
      </w:r>
      <w:r w:rsidR="00DB2EAD" w:rsidRPr="0036203E">
        <w:rPr>
          <w:rFonts w:ascii="Times New Roman" w:hAnsi="Times New Roman" w:cs="Times New Roman"/>
          <w:noProof/>
          <w:sz w:val="28"/>
          <w:szCs w:val="28"/>
        </w:rPr>
        <w:t xml:space="preserve"> vụ/ </w:t>
      </w:r>
      <w:r w:rsidR="006D0897">
        <w:rPr>
          <w:rFonts w:ascii="Times New Roman" w:hAnsi="Times New Roman" w:cs="Times New Roman"/>
          <w:noProof/>
          <w:sz w:val="28"/>
          <w:szCs w:val="28"/>
        </w:rPr>
        <w:t>10</w:t>
      </w:r>
      <w:r w:rsidR="00DB2EAD" w:rsidRPr="0036203E">
        <w:rPr>
          <w:rFonts w:ascii="Times New Roman" w:hAnsi="Times New Roman" w:cs="Times New Roman"/>
          <w:noProof/>
          <w:sz w:val="28"/>
          <w:szCs w:val="28"/>
        </w:rPr>
        <w:t xml:space="preserve"> bị can</w:t>
      </w:r>
      <w:r w:rsidR="007F6437">
        <w:rPr>
          <w:rFonts w:ascii="Times New Roman" w:hAnsi="Times New Roman" w:cs="Times New Roman"/>
          <w:noProof/>
          <w:sz w:val="28"/>
          <w:szCs w:val="28"/>
        </w:rPr>
        <w:t>, giả</w:t>
      </w:r>
      <w:r w:rsidR="006D0897">
        <w:rPr>
          <w:rFonts w:ascii="Times New Roman" w:hAnsi="Times New Roman" w:cs="Times New Roman"/>
          <w:noProof/>
          <w:sz w:val="28"/>
          <w:szCs w:val="28"/>
        </w:rPr>
        <w:t>m 1</w:t>
      </w:r>
      <w:r w:rsidR="007F6437">
        <w:rPr>
          <w:rFonts w:ascii="Times New Roman" w:hAnsi="Times New Roman" w:cs="Times New Roman"/>
          <w:noProof/>
          <w:sz w:val="28"/>
          <w:szCs w:val="28"/>
        </w:rPr>
        <w:t>1 vụ</w:t>
      </w:r>
      <w:r w:rsidR="006D0897">
        <w:rPr>
          <w:rFonts w:ascii="Times New Roman" w:hAnsi="Times New Roman" w:cs="Times New Roman"/>
          <w:noProof/>
          <w:sz w:val="28"/>
          <w:szCs w:val="28"/>
        </w:rPr>
        <w:t>/16 bị can</w:t>
      </w:r>
      <w:r w:rsidR="0085536C">
        <w:rPr>
          <w:rFonts w:ascii="Times New Roman" w:hAnsi="Times New Roman" w:cs="Times New Roman"/>
          <w:noProof/>
          <w:sz w:val="28"/>
          <w:szCs w:val="28"/>
        </w:rPr>
        <w:t>;</w:t>
      </w:r>
      <w:r w:rsidR="006D0897">
        <w:rPr>
          <w:rFonts w:ascii="Times New Roman" w:hAnsi="Times New Roman" w:cs="Times New Roman"/>
          <w:noProof/>
          <w:sz w:val="28"/>
          <w:szCs w:val="28"/>
        </w:rPr>
        <w:t xml:space="preserve"> không khởi tố 06 tin;</w:t>
      </w:r>
      <w:r w:rsidR="0085536C">
        <w:rPr>
          <w:rFonts w:ascii="Times New Roman" w:hAnsi="Times New Roman" w:cs="Times New Roman"/>
          <w:noProof/>
          <w:sz w:val="28"/>
          <w:szCs w:val="28"/>
        </w:rPr>
        <w:t xml:space="preserve"> tạm đình chỉ</w:t>
      </w:r>
      <w:r w:rsidR="006D0897">
        <w:rPr>
          <w:rFonts w:ascii="Times New Roman" w:hAnsi="Times New Roman" w:cs="Times New Roman"/>
          <w:noProof/>
          <w:sz w:val="28"/>
          <w:szCs w:val="28"/>
        </w:rPr>
        <w:t xml:space="preserve"> 03</w:t>
      </w:r>
      <w:r w:rsidR="0085536C">
        <w:rPr>
          <w:rFonts w:ascii="Times New Roman" w:hAnsi="Times New Roman" w:cs="Times New Roman"/>
          <w:noProof/>
          <w:sz w:val="28"/>
          <w:szCs w:val="28"/>
        </w:rPr>
        <w:t xml:space="preserve"> vụ. </w:t>
      </w:r>
    </w:p>
    <w:p w:rsidR="00E973CC" w:rsidRPr="0036203E" w:rsidRDefault="005347D1" w:rsidP="00E57CA9">
      <w:pPr>
        <w:tabs>
          <w:tab w:val="left" w:pos="0"/>
          <w:tab w:val="left" w:pos="720"/>
        </w:tabs>
        <w:spacing w:after="0"/>
        <w:ind w:firstLine="567"/>
        <w:jc w:val="both"/>
        <w:rPr>
          <w:rFonts w:ascii="Times New Roman" w:hAnsi="Times New Roman" w:cs="Times New Roman"/>
          <w:color w:val="000000"/>
          <w:sz w:val="28"/>
          <w:szCs w:val="28"/>
          <w:shd w:val="clear" w:color="auto" w:fill="FFFFFF"/>
        </w:rPr>
      </w:pPr>
      <w:r>
        <w:rPr>
          <w:rFonts w:ascii="Times New Roman" w:hAnsi="Times New Roman" w:cs="Times New Roman"/>
          <w:noProof/>
          <w:sz w:val="28"/>
          <w:szCs w:val="28"/>
        </w:rPr>
        <w:t xml:space="preserve">Tội phạm xảy ra chủ yếu trong lĩnh vực này </w:t>
      </w:r>
      <w:r w:rsidR="00C95F2A" w:rsidRPr="0036203E">
        <w:rPr>
          <w:rFonts w:ascii="Times New Roman" w:hAnsi="Times New Roman" w:cs="Times New Roman"/>
          <w:noProof/>
          <w:sz w:val="28"/>
          <w:szCs w:val="28"/>
        </w:rPr>
        <w:t xml:space="preserve"> là tội </w:t>
      </w:r>
      <w:r w:rsidR="00431EF5" w:rsidRPr="0036203E">
        <w:rPr>
          <w:rFonts w:ascii="Times New Roman" w:hAnsi="Times New Roman" w:cs="Times New Roman"/>
          <w:noProof/>
          <w:sz w:val="28"/>
          <w:szCs w:val="28"/>
        </w:rPr>
        <w:t>“T</w:t>
      </w:r>
      <w:r w:rsidR="00C95F2A" w:rsidRPr="0036203E">
        <w:rPr>
          <w:rFonts w:ascii="Times New Roman" w:hAnsi="Times New Roman" w:cs="Times New Roman"/>
          <w:noProof/>
          <w:sz w:val="28"/>
          <w:szCs w:val="28"/>
        </w:rPr>
        <w:t>rộm cắp tài sản</w:t>
      </w:r>
      <w:r w:rsidR="000305BB" w:rsidRPr="0036203E">
        <w:rPr>
          <w:rFonts w:ascii="Times New Roman" w:hAnsi="Times New Roman" w:cs="Times New Roman"/>
          <w:noProof/>
          <w:sz w:val="28"/>
          <w:szCs w:val="28"/>
        </w:rPr>
        <w:t>”</w:t>
      </w:r>
      <w:r w:rsidR="00C95F2A" w:rsidRPr="0036203E">
        <w:rPr>
          <w:rFonts w:ascii="Times New Roman" w:hAnsi="Times New Roman" w:cs="Times New Roman"/>
          <w:noProof/>
          <w:sz w:val="28"/>
          <w:szCs w:val="28"/>
        </w:rPr>
        <w:t xml:space="preserve"> </w:t>
      </w:r>
      <w:r>
        <w:rPr>
          <w:rFonts w:ascii="Times New Roman" w:hAnsi="Times New Roman" w:cs="Times New Roman"/>
          <w:noProof/>
          <w:sz w:val="28"/>
          <w:szCs w:val="28"/>
        </w:rPr>
        <w:t xml:space="preserve">với 09 vụ việc, </w:t>
      </w:r>
      <w:r w:rsidR="00C95F2A" w:rsidRPr="0036203E">
        <w:rPr>
          <w:rFonts w:ascii="Times New Roman" w:hAnsi="Times New Roman" w:cs="Times New Roman"/>
          <w:noProof/>
          <w:sz w:val="28"/>
          <w:szCs w:val="28"/>
        </w:rPr>
        <w:t xml:space="preserve">chiếm tỷ lệ </w:t>
      </w:r>
      <w:r>
        <w:rPr>
          <w:rFonts w:ascii="Times New Roman" w:hAnsi="Times New Roman" w:cs="Times New Roman"/>
          <w:noProof/>
          <w:sz w:val="28"/>
          <w:szCs w:val="28"/>
        </w:rPr>
        <w:t>50</w:t>
      </w:r>
      <w:r w:rsidR="00C95F2A" w:rsidRPr="0036203E">
        <w:rPr>
          <w:rFonts w:ascii="Times New Roman" w:hAnsi="Times New Roman" w:cs="Times New Roman"/>
          <w:noProof/>
          <w:sz w:val="28"/>
          <w:szCs w:val="28"/>
        </w:rPr>
        <w:t xml:space="preserve">%. </w:t>
      </w:r>
      <w:r>
        <w:rPr>
          <w:rFonts w:ascii="Times New Roman" w:hAnsi="Times New Roman" w:cs="Times New Roman"/>
          <w:color w:val="000000"/>
          <w:sz w:val="28"/>
          <w:szCs w:val="28"/>
          <w:shd w:val="clear" w:color="auto" w:fill="FFFFFF"/>
        </w:rPr>
        <w:t xml:space="preserve">Các đối tượng chủ yếu lợi dụng sơ hở, chủ quan, thiếu cảnh giác của chủ sở hữu trong việc bảo quản, gìn giữ tài sản để thực hiện hành vi trộm cắp tài sản. </w:t>
      </w:r>
    </w:p>
    <w:p w:rsidR="009A6365" w:rsidRDefault="001D5B69" w:rsidP="00390F9A">
      <w:pPr>
        <w:tabs>
          <w:tab w:val="left" w:pos="0"/>
          <w:tab w:val="left" w:pos="720"/>
        </w:tabs>
        <w:spacing w:after="0"/>
        <w:ind w:firstLine="567"/>
        <w:jc w:val="both"/>
        <w:rPr>
          <w:rFonts w:ascii="Times New Roman" w:hAnsi="Times New Roman" w:cs="Times New Roman"/>
          <w:noProof/>
          <w:sz w:val="28"/>
          <w:szCs w:val="28"/>
        </w:rPr>
      </w:pPr>
      <w:r w:rsidRPr="0036203E">
        <w:rPr>
          <w:rFonts w:ascii="Times New Roman" w:hAnsi="Times New Roman" w:cs="Times New Roman"/>
          <w:b/>
          <w:noProof/>
          <w:sz w:val="28"/>
          <w:szCs w:val="28"/>
        </w:rPr>
        <w:t xml:space="preserve">- </w:t>
      </w:r>
      <w:r w:rsidR="00E973CC" w:rsidRPr="0036203E">
        <w:rPr>
          <w:rFonts w:ascii="Times New Roman" w:hAnsi="Times New Roman" w:cs="Times New Roman"/>
          <w:b/>
          <w:noProof/>
          <w:sz w:val="28"/>
          <w:szCs w:val="28"/>
        </w:rPr>
        <w:t>Tội phạm về ma túy</w:t>
      </w:r>
      <w:r w:rsidR="00E973CC" w:rsidRPr="0036203E">
        <w:rPr>
          <w:rFonts w:ascii="Times New Roman" w:hAnsi="Times New Roman" w:cs="Times New Roman"/>
          <w:noProof/>
          <w:sz w:val="28"/>
          <w:szCs w:val="28"/>
        </w:rPr>
        <w:t xml:space="preserve">: </w:t>
      </w:r>
      <w:r w:rsidR="00610BE2">
        <w:rPr>
          <w:rFonts w:ascii="Times New Roman" w:hAnsi="Times New Roman" w:cs="Times New Roman"/>
          <w:noProof/>
          <w:sz w:val="28"/>
          <w:szCs w:val="28"/>
        </w:rPr>
        <w:t>t</w:t>
      </w:r>
      <w:r w:rsidR="00357C1C" w:rsidRPr="0036203E">
        <w:rPr>
          <w:rFonts w:ascii="Times New Roman" w:hAnsi="Times New Roman" w:cs="Times New Roman"/>
          <w:noProof/>
          <w:sz w:val="28"/>
          <w:szCs w:val="28"/>
        </w:rPr>
        <w:t>rong kỳ các cơ quan chức năng đã</w:t>
      </w:r>
      <w:r w:rsidR="000053F1" w:rsidRPr="0036203E">
        <w:rPr>
          <w:rFonts w:ascii="Times New Roman" w:hAnsi="Times New Roman" w:cs="Times New Roman"/>
          <w:noProof/>
          <w:sz w:val="28"/>
          <w:szCs w:val="28"/>
        </w:rPr>
        <w:t xml:space="preserve"> phát hiện và</w:t>
      </w:r>
      <w:r w:rsidR="00357C1C" w:rsidRPr="0036203E">
        <w:rPr>
          <w:rFonts w:ascii="Times New Roman" w:hAnsi="Times New Roman" w:cs="Times New Roman"/>
          <w:noProof/>
          <w:sz w:val="28"/>
          <w:szCs w:val="28"/>
        </w:rPr>
        <w:t xml:space="preserve"> tiếp nhận 0</w:t>
      </w:r>
      <w:r w:rsidR="009A6365">
        <w:rPr>
          <w:rFonts w:ascii="Times New Roman" w:hAnsi="Times New Roman" w:cs="Times New Roman"/>
          <w:noProof/>
          <w:sz w:val="28"/>
          <w:szCs w:val="28"/>
        </w:rPr>
        <w:t>6</w:t>
      </w:r>
      <w:r w:rsidR="00357C1C" w:rsidRPr="0036203E">
        <w:rPr>
          <w:rFonts w:ascii="Times New Roman" w:hAnsi="Times New Roman" w:cs="Times New Roman"/>
          <w:noProof/>
          <w:sz w:val="28"/>
          <w:szCs w:val="28"/>
        </w:rPr>
        <w:t xml:space="preserve"> tố giác, tin báo về tội phạm (</w:t>
      </w:r>
      <w:r w:rsidR="009A6365">
        <w:rPr>
          <w:rFonts w:ascii="Times New Roman" w:hAnsi="Times New Roman" w:cs="Times New Roman"/>
          <w:noProof/>
          <w:sz w:val="28"/>
          <w:szCs w:val="28"/>
        </w:rPr>
        <w:t xml:space="preserve">tăng 01 </w:t>
      </w:r>
      <w:r w:rsidR="006C7332" w:rsidRPr="0036203E">
        <w:rPr>
          <w:rFonts w:ascii="Times New Roman" w:hAnsi="Times New Roman" w:cs="Times New Roman"/>
          <w:noProof/>
          <w:sz w:val="28"/>
          <w:szCs w:val="28"/>
        </w:rPr>
        <w:t>tin</w:t>
      </w:r>
      <w:r w:rsidR="000053F1" w:rsidRPr="0036203E">
        <w:rPr>
          <w:rFonts w:ascii="Times New Roman" w:hAnsi="Times New Roman" w:cs="Times New Roman"/>
          <w:noProof/>
          <w:sz w:val="28"/>
          <w:szCs w:val="28"/>
        </w:rPr>
        <w:t xml:space="preserve"> so với cùng</w:t>
      </w:r>
      <w:r w:rsidR="00357C1C" w:rsidRPr="0036203E">
        <w:rPr>
          <w:rFonts w:ascii="Times New Roman" w:hAnsi="Times New Roman" w:cs="Times New Roman"/>
          <w:noProof/>
          <w:sz w:val="28"/>
          <w:szCs w:val="28"/>
        </w:rPr>
        <w:t xml:space="preserve"> kỳ năm 20</w:t>
      </w:r>
      <w:r w:rsidR="009A6365">
        <w:rPr>
          <w:rFonts w:ascii="Times New Roman" w:hAnsi="Times New Roman" w:cs="Times New Roman"/>
          <w:noProof/>
          <w:sz w:val="28"/>
          <w:szCs w:val="28"/>
        </w:rPr>
        <w:t>21</w:t>
      </w:r>
      <w:r w:rsidR="00BD5EB7">
        <w:rPr>
          <w:rFonts w:ascii="Times New Roman" w:hAnsi="Times New Roman" w:cs="Times New Roman"/>
          <w:noProof/>
          <w:sz w:val="28"/>
          <w:szCs w:val="28"/>
        </w:rPr>
        <w:t>)</w:t>
      </w:r>
      <w:r w:rsidR="00B31C48" w:rsidRPr="0036203E">
        <w:rPr>
          <w:rFonts w:ascii="Times New Roman" w:hAnsi="Times New Roman" w:cs="Times New Roman"/>
          <w:sz w:val="28"/>
          <w:szCs w:val="28"/>
        </w:rPr>
        <w:t xml:space="preserve">. </w:t>
      </w:r>
      <w:r w:rsidR="002E1982">
        <w:rPr>
          <w:rFonts w:ascii="Times New Roman" w:hAnsi="Times New Roman" w:cs="Times New Roman"/>
          <w:sz w:val="28"/>
          <w:szCs w:val="28"/>
        </w:rPr>
        <w:t>Đã giải quyết 0</w:t>
      </w:r>
      <w:r w:rsidR="009A6365">
        <w:rPr>
          <w:rFonts w:ascii="Times New Roman" w:hAnsi="Times New Roman" w:cs="Times New Roman"/>
          <w:sz w:val="28"/>
          <w:szCs w:val="28"/>
        </w:rPr>
        <w:t>6</w:t>
      </w:r>
      <w:r w:rsidR="00ED6D8C">
        <w:rPr>
          <w:rFonts w:ascii="Times New Roman" w:hAnsi="Times New Roman" w:cs="Times New Roman"/>
          <w:sz w:val="28"/>
          <w:szCs w:val="28"/>
        </w:rPr>
        <w:t xml:space="preserve"> tin gồm,</w:t>
      </w:r>
      <w:r w:rsidR="002E1982">
        <w:rPr>
          <w:rFonts w:ascii="Times New Roman" w:hAnsi="Times New Roman" w:cs="Times New Roman"/>
          <w:sz w:val="28"/>
          <w:szCs w:val="28"/>
        </w:rPr>
        <w:t xml:space="preserve"> khởi tố 0</w:t>
      </w:r>
      <w:r w:rsidR="009A6365">
        <w:rPr>
          <w:rFonts w:ascii="Times New Roman" w:hAnsi="Times New Roman" w:cs="Times New Roman"/>
          <w:sz w:val="28"/>
          <w:szCs w:val="28"/>
        </w:rPr>
        <w:t>6</w:t>
      </w:r>
      <w:r w:rsidR="002E1982">
        <w:rPr>
          <w:rFonts w:ascii="Times New Roman" w:hAnsi="Times New Roman" w:cs="Times New Roman"/>
          <w:sz w:val="28"/>
          <w:szCs w:val="28"/>
        </w:rPr>
        <w:t xml:space="preserve"> vụ</w:t>
      </w:r>
      <w:r w:rsidR="009A6365">
        <w:rPr>
          <w:rFonts w:ascii="Times New Roman" w:hAnsi="Times New Roman" w:cs="Times New Roman"/>
          <w:sz w:val="28"/>
          <w:szCs w:val="28"/>
        </w:rPr>
        <w:t>/17</w:t>
      </w:r>
      <w:r w:rsidR="002E1982">
        <w:rPr>
          <w:rFonts w:ascii="Times New Roman" w:hAnsi="Times New Roman" w:cs="Times New Roman"/>
          <w:sz w:val="28"/>
          <w:szCs w:val="28"/>
        </w:rPr>
        <w:t xml:space="preserve"> bị</w:t>
      </w:r>
      <w:r w:rsidR="00233690">
        <w:rPr>
          <w:rFonts w:ascii="Times New Roman" w:hAnsi="Times New Roman" w:cs="Times New Roman"/>
          <w:sz w:val="28"/>
          <w:szCs w:val="28"/>
        </w:rPr>
        <w:t xml:space="preserve"> can, </w:t>
      </w:r>
      <w:r w:rsidR="009A6365">
        <w:rPr>
          <w:rFonts w:ascii="Times New Roman" w:hAnsi="Times New Roman" w:cs="Times New Roman"/>
          <w:sz w:val="28"/>
          <w:szCs w:val="28"/>
        </w:rPr>
        <w:t>tăng 01</w:t>
      </w:r>
      <w:r w:rsidR="00233690">
        <w:rPr>
          <w:rFonts w:ascii="Times New Roman" w:hAnsi="Times New Roman" w:cs="Times New Roman"/>
          <w:sz w:val="28"/>
          <w:szCs w:val="28"/>
        </w:rPr>
        <w:t xml:space="preserve"> vụ</w:t>
      </w:r>
      <w:r w:rsidR="009A6365">
        <w:rPr>
          <w:rFonts w:ascii="Times New Roman" w:hAnsi="Times New Roman" w:cs="Times New Roman"/>
          <w:sz w:val="28"/>
          <w:szCs w:val="28"/>
        </w:rPr>
        <w:t>/12</w:t>
      </w:r>
      <w:r w:rsidR="00233690">
        <w:rPr>
          <w:rFonts w:ascii="Times New Roman" w:hAnsi="Times New Roman" w:cs="Times New Roman"/>
          <w:sz w:val="28"/>
          <w:szCs w:val="28"/>
        </w:rPr>
        <w:t xml:space="preserve"> bị can</w:t>
      </w:r>
      <w:r w:rsidR="009A6365">
        <w:rPr>
          <w:rFonts w:ascii="Times New Roman" w:hAnsi="Times New Roman" w:cs="Times New Roman"/>
          <w:sz w:val="28"/>
          <w:szCs w:val="28"/>
        </w:rPr>
        <w:t xml:space="preserve">. </w:t>
      </w:r>
      <w:r w:rsidR="009A6365" w:rsidRPr="007B3C56">
        <w:rPr>
          <w:rFonts w:ascii="Times New Roman" w:eastAsia="Calibri" w:hAnsi="Times New Roman" w:cs="Times New Roman"/>
          <w:noProof/>
          <w:spacing w:val="10"/>
          <w:sz w:val="28"/>
          <w:szCs w:val="28"/>
        </w:rPr>
        <w:t>Thu giữ</w:t>
      </w:r>
      <w:r w:rsidR="009A6365">
        <w:rPr>
          <w:rFonts w:ascii="Times New Roman" w:eastAsia="Calibri" w:hAnsi="Times New Roman" w:cs="Times New Roman"/>
          <w:noProof/>
          <w:spacing w:val="10"/>
          <w:sz w:val="28"/>
          <w:szCs w:val="28"/>
        </w:rPr>
        <w:t xml:space="preserve"> 15</w:t>
      </w:r>
      <w:r w:rsidR="009A6365" w:rsidRPr="007B3C56">
        <w:rPr>
          <w:rFonts w:ascii="Times New Roman" w:eastAsia="Calibri" w:hAnsi="Times New Roman" w:cs="Times New Roman"/>
          <w:noProof/>
          <w:spacing w:val="10"/>
          <w:sz w:val="28"/>
          <w:szCs w:val="28"/>
        </w:rPr>
        <w:t>,</w:t>
      </w:r>
      <w:r w:rsidR="009A6365">
        <w:rPr>
          <w:rFonts w:ascii="Times New Roman" w:eastAsia="Calibri" w:hAnsi="Times New Roman" w:cs="Times New Roman"/>
          <w:noProof/>
          <w:spacing w:val="10"/>
          <w:sz w:val="28"/>
          <w:szCs w:val="28"/>
        </w:rPr>
        <w:t>52</w:t>
      </w:r>
      <w:r w:rsidR="009A6365" w:rsidRPr="007B3C56">
        <w:rPr>
          <w:rFonts w:ascii="Times New Roman" w:eastAsia="Calibri" w:hAnsi="Times New Roman" w:cs="Times New Roman"/>
          <w:noProof/>
          <w:spacing w:val="10"/>
          <w:sz w:val="28"/>
          <w:szCs w:val="28"/>
        </w:rPr>
        <w:t xml:space="preserve"> gam ma túy loại Methamphetamine; 34,42 gam ma túy loại Ketamine; 4,52 gam ma túy loại MDMA</w:t>
      </w:r>
      <w:r w:rsidR="009A6365">
        <w:rPr>
          <w:rFonts w:ascii="Times New Roman" w:hAnsi="Times New Roman" w:cs="Times New Roman"/>
          <w:noProof/>
          <w:sz w:val="28"/>
          <w:szCs w:val="28"/>
        </w:rPr>
        <w:t>.</w:t>
      </w:r>
    </w:p>
    <w:p w:rsidR="000F7C94" w:rsidRDefault="001D5B69" w:rsidP="00E57CA9">
      <w:pPr>
        <w:spacing w:after="0"/>
        <w:ind w:firstLine="567"/>
        <w:jc w:val="both"/>
        <w:rPr>
          <w:rFonts w:ascii="Times New Roman" w:hAnsi="Times New Roman" w:cs="Times New Roman"/>
          <w:sz w:val="28"/>
          <w:szCs w:val="28"/>
        </w:rPr>
      </w:pPr>
      <w:r w:rsidRPr="0036203E">
        <w:rPr>
          <w:rFonts w:ascii="Times New Roman" w:hAnsi="Times New Roman" w:cs="Times New Roman"/>
          <w:b/>
          <w:noProof/>
          <w:sz w:val="28"/>
          <w:szCs w:val="28"/>
        </w:rPr>
        <w:t xml:space="preserve">- </w:t>
      </w:r>
      <w:r w:rsidR="00E973CC" w:rsidRPr="0036203E">
        <w:rPr>
          <w:rFonts w:ascii="Times New Roman" w:hAnsi="Times New Roman" w:cs="Times New Roman"/>
          <w:b/>
          <w:noProof/>
          <w:sz w:val="28"/>
          <w:szCs w:val="28"/>
        </w:rPr>
        <w:t>Tội phạm về tham nhũng, chức vụ</w:t>
      </w:r>
      <w:r w:rsidR="00E973CC" w:rsidRPr="0036203E">
        <w:rPr>
          <w:rFonts w:ascii="Times New Roman" w:hAnsi="Times New Roman" w:cs="Times New Roman"/>
          <w:noProof/>
          <w:sz w:val="28"/>
          <w:szCs w:val="28"/>
        </w:rPr>
        <w:t xml:space="preserve">: </w:t>
      </w:r>
      <w:r w:rsidR="00610BE2">
        <w:rPr>
          <w:rFonts w:ascii="Times New Roman" w:hAnsi="Times New Roman" w:cs="Times New Roman"/>
          <w:noProof/>
          <w:sz w:val="28"/>
          <w:szCs w:val="28"/>
        </w:rPr>
        <w:t>t</w:t>
      </w:r>
      <w:r w:rsidR="009A6365" w:rsidRPr="0036203E">
        <w:rPr>
          <w:rFonts w:ascii="Times New Roman" w:hAnsi="Times New Roman" w:cs="Times New Roman"/>
          <w:noProof/>
          <w:sz w:val="28"/>
          <w:szCs w:val="28"/>
        </w:rPr>
        <w:t>rong kỳ</w:t>
      </w:r>
      <w:r w:rsidR="00610BE2">
        <w:rPr>
          <w:rFonts w:ascii="Times New Roman" w:hAnsi="Times New Roman" w:cs="Times New Roman"/>
          <w:noProof/>
          <w:sz w:val="28"/>
          <w:szCs w:val="28"/>
        </w:rPr>
        <w:t>,</w:t>
      </w:r>
      <w:r w:rsidR="009A6365" w:rsidRPr="0036203E">
        <w:rPr>
          <w:rFonts w:ascii="Times New Roman" w:hAnsi="Times New Roman" w:cs="Times New Roman"/>
          <w:noProof/>
          <w:sz w:val="28"/>
          <w:szCs w:val="28"/>
        </w:rPr>
        <w:t xml:space="preserve"> các cơ quan chức năng đã phát hiện và tiếp nhận 0</w:t>
      </w:r>
      <w:r w:rsidR="009A6365">
        <w:rPr>
          <w:rFonts w:ascii="Times New Roman" w:hAnsi="Times New Roman" w:cs="Times New Roman"/>
          <w:noProof/>
          <w:sz w:val="28"/>
          <w:szCs w:val="28"/>
        </w:rPr>
        <w:t>2</w:t>
      </w:r>
      <w:r w:rsidR="009A6365" w:rsidRPr="0036203E">
        <w:rPr>
          <w:rFonts w:ascii="Times New Roman" w:hAnsi="Times New Roman" w:cs="Times New Roman"/>
          <w:noProof/>
          <w:sz w:val="28"/>
          <w:szCs w:val="28"/>
        </w:rPr>
        <w:t xml:space="preserve"> tố giác, tin báo về tội phạm (</w:t>
      </w:r>
      <w:r w:rsidR="009A6365">
        <w:rPr>
          <w:rFonts w:ascii="Times New Roman" w:hAnsi="Times New Roman" w:cs="Times New Roman"/>
          <w:noProof/>
          <w:sz w:val="28"/>
          <w:szCs w:val="28"/>
        </w:rPr>
        <w:t xml:space="preserve">tăng 02 </w:t>
      </w:r>
      <w:r w:rsidR="009A6365" w:rsidRPr="0036203E">
        <w:rPr>
          <w:rFonts w:ascii="Times New Roman" w:hAnsi="Times New Roman" w:cs="Times New Roman"/>
          <w:noProof/>
          <w:sz w:val="28"/>
          <w:szCs w:val="28"/>
        </w:rPr>
        <w:t>tin so với cùng kỳ năm 20</w:t>
      </w:r>
      <w:r w:rsidR="009A6365">
        <w:rPr>
          <w:rFonts w:ascii="Times New Roman" w:hAnsi="Times New Roman" w:cs="Times New Roman"/>
          <w:noProof/>
          <w:sz w:val="28"/>
          <w:szCs w:val="28"/>
        </w:rPr>
        <w:t>21)</w:t>
      </w:r>
      <w:r w:rsidR="009A6365" w:rsidRPr="0036203E">
        <w:rPr>
          <w:rFonts w:ascii="Times New Roman" w:hAnsi="Times New Roman" w:cs="Times New Roman"/>
          <w:sz w:val="28"/>
          <w:szCs w:val="28"/>
        </w:rPr>
        <w:t>.</w:t>
      </w:r>
      <w:r w:rsidR="00443F2C" w:rsidRPr="00443F2C">
        <w:rPr>
          <w:rFonts w:ascii="Times New Roman" w:hAnsi="Times New Roman" w:cs="Times New Roman"/>
          <w:sz w:val="28"/>
          <w:szCs w:val="28"/>
        </w:rPr>
        <w:t xml:space="preserve"> </w:t>
      </w:r>
      <w:r w:rsidR="00443F2C">
        <w:rPr>
          <w:rFonts w:ascii="Times New Roman" w:hAnsi="Times New Roman" w:cs="Times New Roman"/>
          <w:sz w:val="28"/>
          <w:szCs w:val="28"/>
        </w:rPr>
        <w:t>Đã giải quyết 03 tin gồm</w:t>
      </w:r>
      <w:r w:rsidR="0009493D">
        <w:rPr>
          <w:rFonts w:ascii="Times New Roman" w:hAnsi="Times New Roman" w:cs="Times New Roman"/>
          <w:sz w:val="28"/>
          <w:szCs w:val="28"/>
        </w:rPr>
        <w:t xml:space="preserve"> (trong đó 02 tin mới tiếp nhận trong kỳ)</w:t>
      </w:r>
      <w:r w:rsidR="00443F2C">
        <w:rPr>
          <w:rFonts w:ascii="Times New Roman" w:hAnsi="Times New Roman" w:cs="Times New Roman"/>
          <w:sz w:val="28"/>
          <w:szCs w:val="28"/>
        </w:rPr>
        <w:t>, khởi tố 01 vụ/02 bị can, tăng 01 vụ/02 bị can; tạm đình chỉ: 02 tin.</w:t>
      </w:r>
    </w:p>
    <w:p w:rsidR="00E973CC" w:rsidRPr="0036203E" w:rsidRDefault="001D5B69" w:rsidP="000C2422">
      <w:pPr>
        <w:tabs>
          <w:tab w:val="left" w:pos="0"/>
          <w:tab w:val="left" w:pos="720"/>
        </w:tabs>
        <w:spacing w:after="0"/>
        <w:ind w:firstLine="567"/>
        <w:jc w:val="both"/>
        <w:rPr>
          <w:rFonts w:ascii="Times New Roman" w:hAnsi="Times New Roman" w:cs="Times New Roman"/>
          <w:noProof/>
          <w:sz w:val="28"/>
          <w:szCs w:val="28"/>
        </w:rPr>
      </w:pPr>
      <w:r w:rsidRPr="0036203E">
        <w:rPr>
          <w:rFonts w:ascii="Times New Roman" w:hAnsi="Times New Roman" w:cs="Times New Roman"/>
          <w:b/>
          <w:noProof/>
          <w:sz w:val="28"/>
          <w:szCs w:val="28"/>
        </w:rPr>
        <w:t>- Tội phạm xâm phạm hoạt động tư pháp</w:t>
      </w:r>
      <w:r w:rsidR="00CE2A83">
        <w:rPr>
          <w:rFonts w:ascii="Times New Roman" w:hAnsi="Times New Roman" w:cs="Times New Roman"/>
          <w:noProof/>
          <w:sz w:val="28"/>
          <w:szCs w:val="28"/>
        </w:rPr>
        <w:t>: k</w:t>
      </w:r>
      <w:r w:rsidRPr="0036203E">
        <w:rPr>
          <w:rFonts w:ascii="Times New Roman" w:hAnsi="Times New Roman" w:cs="Times New Roman"/>
          <w:noProof/>
          <w:sz w:val="28"/>
          <w:szCs w:val="28"/>
        </w:rPr>
        <w:t>hông phát hiện.</w:t>
      </w:r>
      <w:r w:rsidR="00E973CC" w:rsidRPr="0036203E">
        <w:rPr>
          <w:rFonts w:ascii="Times New Roman" w:hAnsi="Times New Roman" w:cs="Times New Roman"/>
          <w:noProof/>
          <w:sz w:val="28"/>
          <w:szCs w:val="28"/>
        </w:rPr>
        <w:t xml:space="preserve"> </w:t>
      </w:r>
    </w:p>
    <w:p w:rsidR="00FC2F15" w:rsidRPr="0036203E" w:rsidRDefault="00FC2F15" w:rsidP="00E57CA9">
      <w:pPr>
        <w:spacing w:after="0"/>
        <w:ind w:firstLine="567"/>
        <w:jc w:val="both"/>
        <w:rPr>
          <w:rFonts w:ascii="Times New Roman" w:hAnsi="Times New Roman" w:cs="Times New Roman"/>
          <w:b/>
          <w:sz w:val="28"/>
          <w:szCs w:val="28"/>
          <w:lang w:val="de-DE"/>
        </w:rPr>
      </w:pPr>
      <w:r w:rsidRPr="0036203E">
        <w:rPr>
          <w:rFonts w:ascii="Times New Roman" w:hAnsi="Times New Roman" w:cs="Times New Roman"/>
          <w:b/>
          <w:sz w:val="28"/>
          <w:szCs w:val="28"/>
          <w:lang w:val="de-DE"/>
        </w:rPr>
        <w:t>2. Tình hình tranh chấp dân sự, khiếu kiện hành chính</w:t>
      </w:r>
    </w:p>
    <w:p w:rsidR="00F61E55" w:rsidRPr="0036203E" w:rsidRDefault="00B7036E" w:rsidP="00E57CA9">
      <w:pPr>
        <w:spacing w:after="0"/>
        <w:ind w:firstLine="567"/>
        <w:jc w:val="both"/>
        <w:rPr>
          <w:rFonts w:ascii="Times New Roman" w:hAnsi="Times New Roman" w:cs="Times New Roman"/>
          <w:noProof/>
          <w:sz w:val="28"/>
          <w:szCs w:val="28"/>
        </w:rPr>
      </w:pPr>
      <w:r w:rsidRPr="00F61E55">
        <w:rPr>
          <w:rFonts w:ascii="Times New Roman" w:hAnsi="Times New Roman" w:cs="Times New Roman"/>
          <w:sz w:val="28"/>
          <w:szCs w:val="28"/>
        </w:rPr>
        <w:t>T</w:t>
      </w:r>
      <w:r w:rsidRPr="00F61E55">
        <w:rPr>
          <w:rFonts w:ascii="Times New Roman" w:hAnsi="Times New Roman" w:cs="Times New Roman"/>
          <w:sz w:val="28"/>
          <w:szCs w:val="28"/>
          <w:lang w:val="vi-VN"/>
        </w:rPr>
        <w:t>ình hình tranh chấp, khởi kiện các vụ, việc dân sự, hôn nhân gia đình, kinh doanh thương mại</w:t>
      </w:r>
      <w:r w:rsidRPr="00F61E55">
        <w:rPr>
          <w:rFonts w:ascii="Times New Roman" w:hAnsi="Times New Roman" w:cs="Times New Roman"/>
          <w:sz w:val="28"/>
          <w:szCs w:val="28"/>
        </w:rPr>
        <w:t xml:space="preserve"> </w:t>
      </w:r>
      <w:r w:rsidRPr="00F61E55">
        <w:rPr>
          <w:rFonts w:ascii="Times New Roman" w:hAnsi="Times New Roman" w:cs="Times New Roman"/>
          <w:sz w:val="28"/>
          <w:szCs w:val="28"/>
          <w:lang w:val="vi-VN"/>
        </w:rPr>
        <w:t xml:space="preserve">có chiều hướng </w:t>
      </w:r>
      <w:r w:rsidRPr="00F61E55">
        <w:rPr>
          <w:rFonts w:ascii="Times New Roman" w:hAnsi="Times New Roman" w:cs="Times New Roman"/>
          <w:sz w:val="28"/>
          <w:szCs w:val="28"/>
        </w:rPr>
        <w:t>giảm</w:t>
      </w:r>
      <w:r w:rsidRPr="00F61E55">
        <w:rPr>
          <w:rFonts w:ascii="Times New Roman" w:hAnsi="Times New Roman" w:cs="Times New Roman"/>
          <w:sz w:val="28"/>
          <w:szCs w:val="28"/>
          <w:lang w:val="vi-VN"/>
        </w:rPr>
        <w:t xml:space="preserve">. </w:t>
      </w:r>
      <w:r w:rsidRPr="00636DD4">
        <w:rPr>
          <w:rFonts w:ascii="Times New Roman" w:hAnsi="Times New Roman" w:cs="Times New Roman"/>
          <w:color w:val="000000" w:themeColor="text1"/>
          <w:sz w:val="28"/>
          <w:szCs w:val="28"/>
        </w:rPr>
        <w:t xml:space="preserve">Trong kỳ phát </w:t>
      </w:r>
      <w:r w:rsidR="00443F2C" w:rsidRPr="00636DD4">
        <w:rPr>
          <w:rFonts w:ascii="Times New Roman" w:hAnsi="Times New Roman" w:cs="Times New Roman"/>
          <w:color w:val="000000" w:themeColor="text1"/>
          <w:sz w:val="28"/>
          <w:szCs w:val="28"/>
        </w:rPr>
        <w:t>sinh 171</w:t>
      </w:r>
      <w:r w:rsidRPr="00636DD4">
        <w:rPr>
          <w:rFonts w:ascii="Times New Roman" w:hAnsi="Times New Roman" w:cs="Times New Roman"/>
          <w:color w:val="000000" w:themeColor="text1"/>
          <w:sz w:val="28"/>
          <w:szCs w:val="28"/>
        </w:rPr>
        <w:t xml:space="preserve"> vụ</w:t>
      </w:r>
      <w:r w:rsidR="00443F2C" w:rsidRPr="00636DD4">
        <w:rPr>
          <w:rFonts w:ascii="Times New Roman" w:hAnsi="Times New Roman" w:cs="Times New Roman"/>
          <w:color w:val="000000" w:themeColor="text1"/>
          <w:sz w:val="28"/>
          <w:szCs w:val="28"/>
        </w:rPr>
        <w:t>, 04</w:t>
      </w:r>
      <w:r w:rsidRPr="00636DD4">
        <w:rPr>
          <w:rFonts w:ascii="Times New Roman" w:hAnsi="Times New Roman" w:cs="Times New Roman"/>
          <w:color w:val="000000" w:themeColor="text1"/>
          <w:sz w:val="28"/>
          <w:szCs w:val="28"/>
        </w:rPr>
        <w:t xml:space="preserve"> việc về dân sự, hôn nhân gia đình</w:t>
      </w:r>
      <w:r w:rsidR="001944C2" w:rsidRPr="00636DD4">
        <w:rPr>
          <w:rFonts w:ascii="Times New Roman" w:hAnsi="Times New Roman" w:cs="Times New Roman"/>
          <w:color w:val="000000" w:themeColor="text1"/>
          <w:sz w:val="28"/>
          <w:szCs w:val="28"/>
        </w:rPr>
        <w:t xml:space="preserve"> và kinh doanh thương mại</w:t>
      </w:r>
      <w:r w:rsidR="001E11F2" w:rsidRPr="00636DD4">
        <w:rPr>
          <w:rFonts w:ascii="Times New Roman" w:hAnsi="Times New Roman" w:cs="Times New Roman"/>
          <w:color w:val="000000" w:themeColor="text1"/>
          <w:sz w:val="28"/>
          <w:szCs w:val="28"/>
        </w:rPr>
        <w:t xml:space="preserve">, </w:t>
      </w:r>
      <w:r w:rsidR="00443F2C" w:rsidRPr="00636DD4">
        <w:rPr>
          <w:rFonts w:ascii="Times New Roman" w:hAnsi="Times New Roman" w:cs="Times New Roman"/>
          <w:color w:val="000000" w:themeColor="text1"/>
          <w:sz w:val="28"/>
          <w:szCs w:val="28"/>
        </w:rPr>
        <w:t xml:space="preserve"> giảm </w:t>
      </w:r>
      <w:r w:rsidR="00636DD4">
        <w:rPr>
          <w:rFonts w:ascii="Times New Roman" w:hAnsi="Times New Roman" w:cs="Times New Roman"/>
          <w:color w:val="000000" w:themeColor="text1"/>
          <w:sz w:val="28"/>
          <w:szCs w:val="28"/>
        </w:rPr>
        <w:t>23</w:t>
      </w:r>
      <w:r w:rsidR="001E11F2" w:rsidRPr="00636DD4">
        <w:rPr>
          <w:rFonts w:ascii="Times New Roman" w:hAnsi="Times New Roman" w:cs="Times New Roman"/>
          <w:color w:val="000000" w:themeColor="text1"/>
          <w:sz w:val="28"/>
          <w:szCs w:val="28"/>
        </w:rPr>
        <w:t xml:space="preserve"> vụ, 01 việc</w:t>
      </w:r>
      <w:r w:rsidR="00443F2C" w:rsidRPr="00636DD4">
        <w:rPr>
          <w:rFonts w:ascii="Times New Roman" w:hAnsi="Times New Roman" w:cs="Times New Roman"/>
          <w:color w:val="000000" w:themeColor="text1"/>
          <w:sz w:val="28"/>
          <w:szCs w:val="28"/>
        </w:rPr>
        <w:t xml:space="preserve"> </w:t>
      </w:r>
      <w:r w:rsidR="001E11F2" w:rsidRPr="00636DD4">
        <w:rPr>
          <w:rFonts w:ascii="Times New Roman" w:hAnsi="Times New Roman" w:cs="Times New Roman"/>
          <w:color w:val="000000" w:themeColor="text1"/>
          <w:sz w:val="28"/>
          <w:szCs w:val="28"/>
        </w:rPr>
        <w:t>so với cùng kỳ</w:t>
      </w:r>
      <w:r w:rsidR="00443F2C" w:rsidRPr="00636DD4">
        <w:rPr>
          <w:rFonts w:ascii="Times New Roman" w:hAnsi="Times New Roman" w:cs="Times New Roman"/>
          <w:color w:val="000000" w:themeColor="text1"/>
          <w:sz w:val="28"/>
          <w:szCs w:val="28"/>
        </w:rPr>
        <w:t xml:space="preserve"> năm 2021</w:t>
      </w:r>
      <w:r w:rsidRPr="00636DD4">
        <w:rPr>
          <w:rFonts w:ascii="Times New Roman" w:hAnsi="Times New Roman" w:cs="Times New Roman"/>
          <w:color w:val="000000" w:themeColor="text1"/>
          <w:sz w:val="28"/>
          <w:szCs w:val="28"/>
        </w:rPr>
        <w:t>. Trong đó, tranh chấp về dân sự</w:t>
      </w:r>
      <w:r w:rsidR="001944C2" w:rsidRPr="00636DD4">
        <w:rPr>
          <w:rFonts w:ascii="Times New Roman" w:hAnsi="Times New Roman" w:cs="Times New Roman"/>
          <w:color w:val="000000" w:themeColor="text1"/>
          <w:sz w:val="28"/>
          <w:szCs w:val="28"/>
        </w:rPr>
        <w:t xml:space="preserve"> </w:t>
      </w:r>
      <w:r w:rsidR="00636DD4" w:rsidRPr="00636DD4">
        <w:rPr>
          <w:rFonts w:ascii="Times New Roman" w:hAnsi="Times New Roman" w:cs="Times New Roman"/>
          <w:color w:val="000000" w:themeColor="text1"/>
          <w:sz w:val="28"/>
          <w:szCs w:val="28"/>
        </w:rPr>
        <w:t>49</w:t>
      </w:r>
      <w:r w:rsidR="00636DD4">
        <w:rPr>
          <w:rFonts w:ascii="Times New Roman" w:hAnsi="Times New Roman" w:cs="Times New Roman"/>
          <w:color w:val="000000" w:themeColor="text1"/>
          <w:sz w:val="28"/>
          <w:szCs w:val="28"/>
        </w:rPr>
        <w:t xml:space="preserve"> </w:t>
      </w:r>
      <w:r w:rsidR="001944C2" w:rsidRPr="00636DD4">
        <w:rPr>
          <w:rFonts w:ascii="Times New Roman" w:hAnsi="Times New Roman" w:cs="Times New Roman"/>
          <w:color w:val="000000" w:themeColor="text1"/>
          <w:sz w:val="28"/>
          <w:szCs w:val="28"/>
        </w:rPr>
        <w:t>vụ</w:t>
      </w:r>
      <w:r w:rsidR="00636DD4" w:rsidRPr="00636DD4">
        <w:rPr>
          <w:rFonts w:ascii="Times New Roman" w:hAnsi="Times New Roman" w:cs="Times New Roman"/>
          <w:color w:val="000000" w:themeColor="text1"/>
          <w:sz w:val="28"/>
          <w:szCs w:val="28"/>
        </w:rPr>
        <w:t xml:space="preserve">, 04 </w:t>
      </w:r>
      <w:r w:rsidR="001944C2" w:rsidRPr="00636DD4">
        <w:rPr>
          <w:rFonts w:ascii="Times New Roman" w:hAnsi="Times New Roman" w:cs="Times New Roman"/>
          <w:color w:val="000000" w:themeColor="text1"/>
          <w:sz w:val="28"/>
          <w:szCs w:val="28"/>
        </w:rPr>
        <w:t>việc</w:t>
      </w:r>
      <w:r w:rsidRPr="00636DD4">
        <w:rPr>
          <w:rFonts w:ascii="Times New Roman" w:hAnsi="Times New Roman" w:cs="Times New Roman"/>
          <w:color w:val="000000" w:themeColor="text1"/>
          <w:sz w:val="28"/>
          <w:szCs w:val="28"/>
        </w:rPr>
        <w:t xml:space="preserve">, hôn nhân gia đình </w:t>
      </w:r>
      <w:r w:rsidR="00636DD4" w:rsidRPr="00636DD4">
        <w:rPr>
          <w:rFonts w:ascii="Times New Roman" w:hAnsi="Times New Roman" w:cs="Times New Roman"/>
          <w:color w:val="000000" w:themeColor="text1"/>
          <w:sz w:val="28"/>
          <w:szCs w:val="28"/>
        </w:rPr>
        <w:t>119</w:t>
      </w:r>
      <w:r w:rsidR="00443F2C" w:rsidRPr="00636DD4">
        <w:rPr>
          <w:rFonts w:ascii="Times New Roman" w:hAnsi="Times New Roman" w:cs="Times New Roman"/>
          <w:color w:val="000000" w:themeColor="text1"/>
          <w:sz w:val="28"/>
          <w:szCs w:val="28"/>
        </w:rPr>
        <w:t xml:space="preserve"> </w:t>
      </w:r>
      <w:r w:rsidRPr="00636DD4">
        <w:rPr>
          <w:rFonts w:ascii="Times New Roman" w:hAnsi="Times New Roman" w:cs="Times New Roman"/>
          <w:color w:val="000000" w:themeColor="text1"/>
          <w:sz w:val="28"/>
          <w:szCs w:val="28"/>
        </w:rPr>
        <w:t xml:space="preserve">vụ; kinh doanh thương mại </w:t>
      </w:r>
      <w:r w:rsidR="00636DD4" w:rsidRPr="00636DD4">
        <w:rPr>
          <w:rFonts w:ascii="Times New Roman" w:hAnsi="Times New Roman" w:cs="Times New Roman"/>
          <w:color w:val="000000" w:themeColor="text1"/>
          <w:sz w:val="28"/>
          <w:szCs w:val="28"/>
        </w:rPr>
        <w:t xml:space="preserve"> 03</w:t>
      </w:r>
      <w:r w:rsidRPr="00636DD4">
        <w:rPr>
          <w:rFonts w:ascii="Times New Roman" w:hAnsi="Times New Roman" w:cs="Times New Roman"/>
          <w:color w:val="000000" w:themeColor="text1"/>
          <w:sz w:val="28"/>
          <w:szCs w:val="28"/>
        </w:rPr>
        <w:t>vụ</w:t>
      </w:r>
      <w:r w:rsidRPr="00F61E55">
        <w:rPr>
          <w:rFonts w:ascii="Times New Roman" w:hAnsi="Times New Roman" w:cs="Times New Roman"/>
          <w:sz w:val="28"/>
          <w:szCs w:val="28"/>
        </w:rPr>
        <w:t xml:space="preserve">. </w:t>
      </w:r>
      <w:r w:rsidR="00F61E55" w:rsidRPr="00F61E55">
        <w:rPr>
          <w:rFonts w:ascii="Times New Roman" w:hAnsi="Times New Roman" w:cs="Times New Roman"/>
          <w:noProof/>
          <w:sz w:val="28"/>
          <w:szCs w:val="28"/>
        </w:rPr>
        <w:t xml:space="preserve">Các tranh chấp dân sự chủ yếu là tranh chấp </w:t>
      </w:r>
      <w:r w:rsidR="00F61E55" w:rsidRPr="00F61E55">
        <w:rPr>
          <w:rFonts w:ascii="Times New Roman" w:hAnsi="Times New Roman" w:cs="Times New Roman"/>
          <w:noProof/>
          <w:sz w:val="28"/>
          <w:szCs w:val="28"/>
        </w:rPr>
        <w:lastRenderedPageBreak/>
        <w:t>về ly hôn, tranh chấp quyền sử dụng đất và hợp đồng tín dụng. Nguyên nhân chủ yếu do sự phát triển của kinh tế, kéo theo đó là sự thay đổi về cách nhìn nhận cuộc sống và những mâu thuẫn, tranh chấp về quyền lợi dẫn tới sự rạn nứt các mối quan hệ trong đời sống vợ chồng</w:t>
      </w:r>
      <w:r w:rsidR="00F61E55" w:rsidRPr="0036203E">
        <w:rPr>
          <w:rFonts w:ascii="Times New Roman" w:hAnsi="Times New Roman" w:cs="Times New Roman"/>
          <w:noProof/>
          <w:sz w:val="28"/>
          <w:szCs w:val="28"/>
        </w:rPr>
        <w:t xml:space="preserve"> và mất niềm tin, bội tín trong các quan hệ hợp đồng.</w:t>
      </w:r>
    </w:p>
    <w:p w:rsidR="00FC2F15" w:rsidRPr="0036203E" w:rsidRDefault="00FC2F15" w:rsidP="00E57CA9">
      <w:pPr>
        <w:spacing w:after="0"/>
        <w:ind w:firstLine="567"/>
        <w:jc w:val="both"/>
        <w:rPr>
          <w:rFonts w:ascii="Times New Roman" w:hAnsi="Times New Roman" w:cs="Times New Roman"/>
          <w:b/>
          <w:sz w:val="28"/>
          <w:szCs w:val="28"/>
          <w:lang w:val="de-DE"/>
        </w:rPr>
      </w:pPr>
      <w:r w:rsidRPr="0036203E">
        <w:rPr>
          <w:rFonts w:ascii="Times New Roman" w:hAnsi="Times New Roman" w:cs="Times New Roman"/>
          <w:b/>
          <w:sz w:val="28"/>
          <w:szCs w:val="28"/>
          <w:lang w:val="de-DE"/>
        </w:rPr>
        <w:t>3. Tình hình vi phạm trong hoạt động tư pháp</w:t>
      </w:r>
    </w:p>
    <w:p w:rsidR="007C7FAA" w:rsidRDefault="0029383A" w:rsidP="00E57CA9">
      <w:pPr>
        <w:spacing w:after="0"/>
        <w:ind w:firstLine="567"/>
        <w:jc w:val="both"/>
        <w:rPr>
          <w:rFonts w:ascii="Times New Roman" w:hAnsi="Times New Roman" w:cs="Times New Roman"/>
          <w:bCs/>
          <w:iCs/>
          <w:sz w:val="28"/>
          <w:szCs w:val="28"/>
          <w:lang w:val="pt-BR"/>
        </w:rPr>
      </w:pPr>
      <w:r w:rsidRPr="0029383A">
        <w:rPr>
          <w:rFonts w:ascii="Times New Roman" w:hAnsi="Times New Roman" w:cs="Times New Roman"/>
          <w:noProof/>
          <w:sz w:val="28"/>
          <w:szCs w:val="28"/>
        </w:rPr>
        <w:t xml:space="preserve">Trong quá trình thực hiện chức năng, nhiệm vụ, các cơ quan tư pháp vẫn còn để xảy ra những vi phạm như: </w:t>
      </w:r>
      <w:r w:rsidR="00636DD4">
        <w:rPr>
          <w:rFonts w:ascii="Times New Roman" w:hAnsi="Times New Roman" w:cs="Times New Roman"/>
          <w:noProof/>
          <w:sz w:val="28"/>
          <w:szCs w:val="28"/>
        </w:rPr>
        <w:t xml:space="preserve">Chậm chuyển giao nguồn tin về tội phạm và không lập biên bản tiếp nhận nguồn tin tội phạm của Công an xã. Tòa án nhân dân huyện Núi Thành </w:t>
      </w:r>
      <w:r w:rsidR="00390F9A">
        <w:rPr>
          <w:rFonts w:ascii="Times New Roman" w:hAnsi="Times New Roman" w:cs="Times New Roman"/>
          <w:noProof/>
          <w:sz w:val="28"/>
          <w:szCs w:val="28"/>
        </w:rPr>
        <w:t>v</w:t>
      </w:r>
      <w:r w:rsidR="00443F2C">
        <w:rPr>
          <w:rFonts w:ascii="Times New Roman" w:hAnsi="Times New Roman" w:cs="Times New Roman"/>
          <w:noProof/>
          <w:sz w:val="28"/>
          <w:szCs w:val="28"/>
        </w:rPr>
        <w:t xml:space="preserve">i phạm </w:t>
      </w:r>
      <w:r w:rsidR="00636DD4">
        <w:rPr>
          <w:rFonts w:ascii="Times New Roman" w:hAnsi="Times New Roman" w:cs="Times New Roman"/>
          <w:noProof/>
          <w:sz w:val="28"/>
          <w:szCs w:val="28"/>
        </w:rPr>
        <w:t>trong việc nhận định đánh giá chứng cứ về việc tranh chấp về yêu cầu chấm dứt hành vi cảm trở việc thực hiện quyền sở hữu tài sản và yêu cầu chia tài sản, vi phạm về nhận định đánh giá chứng cứ.</w:t>
      </w:r>
    </w:p>
    <w:p w:rsidR="00FC2F15" w:rsidRPr="0036203E" w:rsidRDefault="00FC2F15" w:rsidP="00E57CA9">
      <w:pPr>
        <w:spacing w:after="0"/>
        <w:ind w:firstLine="567"/>
        <w:jc w:val="both"/>
        <w:rPr>
          <w:rFonts w:ascii="Times New Roman" w:hAnsi="Times New Roman" w:cs="Times New Roman"/>
          <w:b/>
          <w:sz w:val="28"/>
          <w:szCs w:val="28"/>
          <w:lang w:val="fr-FR"/>
        </w:rPr>
      </w:pPr>
      <w:r w:rsidRPr="0036203E">
        <w:rPr>
          <w:rFonts w:ascii="Times New Roman" w:hAnsi="Times New Roman" w:cs="Times New Roman"/>
          <w:b/>
          <w:sz w:val="28"/>
          <w:szCs w:val="28"/>
          <w:lang w:val="fr-FR"/>
        </w:rPr>
        <w:t>II. KẾT QUẢ CÔNG TÁC THỰC HÀNH QUYỀN CÔNG TỐ, KIỂM SÁT HOẠT ĐỘNG TƯ PHÁP</w:t>
      </w:r>
    </w:p>
    <w:p w:rsidR="00FC2F15" w:rsidRPr="0036203E" w:rsidRDefault="00FC2F15" w:rsidP="00E57CA9">
      <w:pPr>
        <w:spacing w:after="0"/>
        <w:ind w:firstLine="567"/>
        <w:jc w:val="both"/>
        <w:rPr>
          <w:rFonts w:ascii="Times New Roman" w:hAnsi="Times New Roman" w:cs="Times New Roman"/>
          <w:b/>
          <w:bCs/>
          <w:sz w:val="28"/>
          <w:szCs w:val="28"/>
          <w:lang w:val="pt-BR"/>
        </w:rPr>
      </w:pPr>
      <w:r w:rsidRPr="0036203E">
        <w:rPr>
          <w:rFonts w:ascii="Times New Roman" w:hAnsi="Times New Roman" w:cs="Times New Roman"/>
          <w:b/>
          <w:bCs/>
          <w:sz w:val="28"/>
          <w:szCs w:val="28"/>
          <w:lang w:val="pt-BR"/>
        </w:rPr>
        <w:t>1. Công tác thực hành quyền công tố, kiểm sát hoạt động t</w:t>
      </w:r>
      <w:r w:rsidRPr="0036203E">
        <w:rPr>
          <w:rFonts w:ascii="Times New Roman" w:hAnsi="Times New Roman" w:cs="Times New Roman"/>
          <w:b/>
          <w:bCs/>
          <w:sz w:val="28"/>
          <w:szCs w:val="28"/>
          <w:lang w:val="pt-BR"/>
        </w:rPr>
        <w:softHyphen/>
        <w:t>ư pháp trong lĩnh vực hình sự</w:t>
      </w:r>
    </w:p>
    <w:p w:rsidR="00FC2F15" w:rsidRPr="0036203E" w:rsidRDefault="00FC2F15" w:rsidP="00E57CA9">
      <w:pPr>
        <w:spacing w:after="0"/>
        <w:ind w:firstLine="567"/>
        <w:jc w:val="both"/>
        <w:rPr>
          <w:rFonts w:ascii="Times New Roman" w:hAnsi="Times New Roman" w:cs="Times New Roman"/>
          <w:bCs/>
          <w:i/>
          <w:iCs/>
          <w:sz w:val="28"/>
          <w:szCs w:val="28"/>
          <w:lang w:val="pt-BR"/>
        </w:rPr>
      </w:pPr>
      <w:r w:rsidRPr="0036203E">
        <w:rPr>
          <w:rFonts w:ascii="Times New Roman" w:hAnsi="Times New Roman" w:cs="Times New Roman"/>
          <w:bCs/>
          <w:i/>
          <w:spacing w:val="-4"/>
          <w:sz w:val="28"/>
          <w:szCs w:val="28"/>
          <w:lang w:val="pt-BR"/>
        </w:rPr>
        <w:t>1.1. Thực hành quyền công tố, kiểm sát việc tiếp nhận, giải quyết tố giác, tin báo về tội phạm và kiến nghị khởi tố;</w:t>
      </w:r>
      <w:r w:rsidRPr="0036203E">
        <w:rPr>
          <w:rFonts w:ascii="Times New Roman" w:hAnsi="Times New Roman" w:cs="Times New Roman"/>
          <w:bCs/>
          <w:i/>
          <w:iCs/>
          <w:sz w:val="28"/>
          <w:szCs w:val="28"/>
          <w:lang w:val="pt-BR"/>
        </w:rPr>
        <w:t xml:space="preserve"> </w:t>
      </w:r>
    </w:p>
    <w:p w:rsidR="006B4A3C" w:rsidRPr="006B4A3C" w:rsidRDefault="006B4A3C" w:rsidP="00E57CA9">
      <w:pPr>
        <w:spacing w:after="0"/>
        <w:ind w:firstLine="567"/>
        <w:jc w:val="both"/>
        <w:rPr>
          <w:rFonts w:ascii="Times New Roman" w:hAnsi="Times New Roman" w:cs="Times New Roman"/>
          <w:sz w:val="28"/>
          <w:szCs w:val="28"/>
        </w:rPr>
      </w:pPr>
      <w:r w:rsidRPr="006B4A3C">
        <w:rPr>
          <w:rFonts w:ascii="Times New Roman" w:hAnsi="Times New Roman" w:cs="Times New Roman"/>
          <w:sz w:val="28"/>
          <w:szCs w:val="28"/>
        </w:rPr>
        <w:t>Trong thời gian qua, Lãnh đạo, Kiểm sát viên VKSND huyện Núi Thành đã thực hiện có hiệu quả các biện pháp nhằm nâng cao chất lượng công tác kiểm sát và nâng cao tỷ lệ giải quyết tố giác, tin báo về tội phạm và kiến nghị khởi tố</w:t>
      </w:r>
      <w:r w:rsidR="00EE188A">
        <w:rPr>
          <w:rFonts w:ascii="Times New Roman" w:hAnsi="Times New Roman" w:cs="Times New Roman"/>
          <w:sz w:val="28"/>
          <w:szCs w:val="28"/>
        </w:rPr>
        <w:t>. Bảo đảm 100% các trường hợp thụ lý, giải quyết tố giác tin báo về tội phạm, kiến nghị khởi tố được kiểm sát chặt chẽ. T</w:t>
      </w:r>
      <w:r w:rsidRPr="006B4A3C">
        <w:rPr>
          <w:rFonts w:ascii="Times New Roman" w:hAnsi="Times New Roman" w:cs="Times New Roman"/>
          <w:sz w:val="28"/>
          <w:szCs w:val="28"/>
        </w:rPr>
        <w:t>hường xuyên phối hợp tốt với Cơ quan điều tra để phân loại, xử lý nguồn tin về tội phạm đúng quy định; nắm tiến độ, hồ sơ giải quyết; kịp thời ban hành các yêu cầu kiểm tra, xác minh có chất lượng nhằm thúc đẩy, đôn đốc việc giải quyết đúng thời hạn luật định.</w:t>
      </w:r>
    </w:p>
    <w:p w:rsidR="006B4A3C" w:rsidRPr="00496A12" w:rsidRDefault="006B4A3C" w:rsidP="00E57CA9">
      <w:pPr>
        <w:spacing w:after="0"/>
        <w:ind w:firstLine="567"/>
        <w:jc w:val="both"/>
        <w:rPr>
          <w:rFonts w:ascii="Times New Roman" w:hAnsi="Times New Roman" w:cs="Times New Roman"/>
          <w:sz w:val="28"/>
          <w:szCs w:val="28"/>
        </w:rPr>
      </w:pPr>
      <w:r w:rsidRPr="006B4A3C">
        <w:rPr>
          <w:rFonts w:ascii="Times New Roman" w:hAnsi="Times New Roman" w:cs="Times New Roman"/>
          <w:sz w:val="28"/>
          <w:szCs w:val="28"/>
        </w:rPr>
        <w:t xml:space="preserve">Đã thực hành quyền công tố và kiểm sát việc giải quyết </w:t>
      </w:r>
      <w:r w:rsidR="00636DD4">
        <w:rPr>
          <w:rFonts w:ascii="Times New Roman" w:hAnsi="Times New Roman" w:cs="Times New Roman"/>
          <w:sz w:val="28"/>
          <w:szCs w:val="28"/>
        </w:rPr>
        <w:t>76</w:t>
      </w:r>
      <w:r w:rsidRPr="006B4A3C">
        <w:rPr>
          <w:rFonts w:ascii="Times New Roman" w:hAnsi="Times New Roman" w:cs="Times New Roman"/>
          <w:sz w:val="28"/>
          <w:szCs w:val="28"/>
        </w:rPr>
        <w:t xml:space="preserve"> tố giác, tin báo về tội phạm (không có kiến nghị khởi tố), (cũ 0</w:t>
      </w:r>
      <w:r w:rsidR="00636DD4">
        <w:rPr>
          <w:rFonts w:ascii="Times New Roman" w:hAnsi="Times New Roman" w:cs="Times New Roman"/>
          <w:sz w:val="28"/>
          <w:szCs w:val="28"/>
        </w:rPr>
        <w:t>4</w:t>
      </w:r>
      <w:r w:rsidRPr="006B4A3C">
        <w:rPr>
          <w:rFonts w:ascii="Times New Roman" w:hAnsi="Times New Roman" w:cs="Times New Roman"/>
          <w:sz w:val="28"/>
          <w:szCs w:val="28"/>
        </w:rPr>
        <w:t xml:space="preserve"> tin, phục hồi 0</w:t>
      </w:r>
      <w:r>
        <w:rPr>
          <w:rFonts w:ascii="Times New Roman" w:hAnsi="Times New Roman" w:cs="Times New Roman"/>
          <w:sz w:val="28"/>
          <w:szCs w:val="28"/>
        </w:rPr>
        <w:t>2</w:t>
      </w:r>
      <w:r w:rsidRPr="006B4A3C">
        <w:rPr>
          <w:rFonts w:ascii="Times New Roman" w:hAnsi="Times New Roman" w:cs="Times New Roman"/>
          <w:sz w:val="28"/>
          <w:szCs w:val="28"/>
        </w:rPr>
        <w:t xml:space="preserve"> tin, thụ lý mới </w:t>
      </w:r>
      <w:r w:rsidR="00636DD4">
        <w:rPr>
          <w:rFonts w:ascii="Times New Roman" w:hAnsi="Times New Roman" w:cs="Times New Roman"/>
          <w:sz w:val="28"/>
          <w:szCs w:val="28"/>
        </w:rPr>
        <w:t>70</w:t>
      </w:r>
      <w:r w:rsidRPr="006B4A3C">
        <w:rPr>
          <w:rFonts w:ascii="Times New Roman" w:hAnsi="Times New Roman" w:cs="Times New Roman"/>
          <w:sz w:val="28"/>
          <w:szCs w:val="28"/>
        </w:rPr>
        <w:t xml:space="preserve"> tin</w:t>
      </w:r>
      <w:r w:rsidR="00017DF0">
        <w:rPr>
          <w:rFonts w:ascii="Times New Roman" w:hAnsi="Times New Roman" w:cs="Times New Roman"/>
          <w:sz w:val="28"/>
          <w:szCs w:val="28"/>
        </w:rPr>
        <w:t>,</w:t>
      </w:r>
      <w:r w:rsidRPr="006B4A3C">
        <w:rPr>
          <w:rFonts w:ascii="Times New Roman" w:hAnsi="Times New Roman" w:cs="Times New Roman"/>
          <w:sz w:val="28"/>
          <w:szCs w:val="28"/>
        </w:rPr>
        <w:t xml:space="preserve"> </w:t>
      </w:r>
      <w:r w:rsidRPr="006B4A3C">
        <w:rPr>
          <w:rFonts w:ascii="Times New Roman" w:hAnsi="Times New Roman" w:cs="Times New Roman"/>
          <w:color w:val="000000" w:themeColor="text1"/>
          <w:sz w:val="28"/>
          <w:szCs w:val="28"/>
        </w:rPr>
        <w:t xml:space="preserve">tăng </w:t>
      </w:r>
      <w:r w:rsidR="00636DD4">
        <w:rPr>
          <w:rFonts w:ascii="Times New Roman" w:hAnsi="Times New Roman" w:cs="Times New Roman"/>
          <w:color w:val="000000" w:themeColor="text1"/>
          <w:sz w:val="28"/>
          <w:szCs w:val="28"/>
        </w:rPr>
        <w:t>06</w:t>
      </w:r>
      <w:r>
        <w:rPr>
          <w:rFonts w:ascii="Times New Roman" w:hAnsi="Times New Roman" w:cs="Times New Roman"/>
          <w:color w:val="000000" w:themeColor="text1"/>
          <w:sz w:val="28"/>
          <w:szCs w:val="28"/>
        </w:rPr>
        <w:t xml:space="preserve"> tin)</w:t>
      </w:r>
      <w:r w:rsidRPr="006B4A3C">
        <w:rPr>
          <w:rFonts w:ascii="Times New Roman" w:hAnsi="Times New Roman" w:cs="Times New Roman"/>
          <w:sz w:val="28"/>
          <w:szCs w:val="28"/>
        </w:rPr>
        <w:t xml:space="preserve">. Cơ quan hữu quan đã giải quyết </w:t>
      </w:r>
      <w:r>
        <w:rPr>
          <w:rFonts w:ascii="Times New Roman" w:hAnsi="Times New Roman" w:cs="Times New Roman"/>
          <w:sz w:val="28"/>
          <w:szCs w:val="28"/>
        </w:rPr>
        <w:t>6</w:t>
      </w:r>
      <w:r w:rsidR="00636DD4">
        <w:rPr>
          <w:rFonts w:ascii="Times New Roman" w:hAnsi="Times New Roman" w:cs="Times New Roman"/>
          <w:sz w:val="28"/>
          <w:szCs w:val="28"/>
        </w:rPr>
        <w:t>0</w:t>
      </w:r>
      <w:r w:rsidRPr="006B4A3C">
        <w:rPr>
          <w:rFonts w:ascii="Times New Roman" w:hAnsi="Times New Roman" w:cs="Times New Roman"/>
          <w:sz w:val="28"/>
          <w:szCs w:val="28"/>
        </w:rPr>
        <w:t xml:space="preserve"> tin, đạt </w:t>
      </w:r>
      <w:r w:rsidR="00636DD4">
        <w:rPr>
          <w:rFonts w:ascii="Times New Roman" w:hAnsi="Times New Roman" w:cs="Times New Roman"/>
          <w:sz w:val="28"/>
          <w:szCs w:val="28"/>
        </w:rPr>
        <w:t>78,94</w:t>
      </w:r>
      <w:r w:rsidRPr="006B4A3C">
        <w:rPr>
          <w:rFonts w:ascii="Times New Roman" w:hAnsi="Times New Roman" w:cs="Times New Roman"/>
          <w:sz w:val="28"/>
          <w:szCs w:val="28"/>
        </w:rPr>
        <w:t xml:space="preserve">%, trong đó ra quyết định: Khởi tố </w:t>
      </w:r>
      <w:r w:rsidR="00636DD4">
        <w:rPr>
          <w:rFonts w:ascii="Times New Roman" w:hAnsi="Times New Roman" w:cs="Times New Roman"/>
          <w:sz w:val="28"/>
          <w:szCs w:val="28"/>
        </w:rPr>
        <w:t>37 vụ</w:t>
      </w:r>
      <w:r w:rsidRPr="006B4A3C">
        <w:rPr>
          <w:rFonts w:ascii="Times New Roman" w:hAnsi="Times New Roman" w:cs="Times New Roman"/>
          <w:sz w:val="28"/>
          <w:szCs w:val="28"/>
        </w:rPr>
        <w:t xml:space="preserve">; không khởi tố </w:t>
      </w:r>
      <w:r w:rsidR="00636DD4">
        <w:rPr>
          <w:rFonts w:ascii="Times New Roman" w:hAnsi="Times New Roman" w:cs="Times New Roman"/>
          <w:sz w:val="28"/>
          <w:szCs w:val="28"/>
        </w:rPr>
        <w:t>16</w:t>
      </w:r>
      <w:r w:rsidRPr="006B4A3C">
        <w:rPr>
          <w:rFonts w:ascii="Times New Roman" w:hAnsi="Times New Roman" w:cs="Times New Roman"/>
          <w:sz w:val="28"/>
          <w:szCs w:val="28"/>
        </w:rPr>
        <w:t xml:space="preserve"> tin; tạm đình chỉ 0</w:t>
      </w:r>
      <w:r w:rsidR="00636DD4">
        <w:rPr>
          <w:rFonts w:ascii="Times New Roman" w:hAnsi="Times New Roman" w:cs="Times New Roman"/>
          <w:sz w:val="28"/>
          <w:szCs w:val="28"/>
        </w:rPr>
        <w:t>7</w:t>
      </w:r>
      <w:r w:rsidRPr="006B4A3C">
        <w:rPr>
          <w:rFonts w:ascii="Times New Roman" w:hAnsi="Times New Roman" w:cs="Times New Roman"/>
          <w:sz w:val="28"/>
          <w:szCs w:val="28"/>
        </w:rPr>
        <w:t xml:space="preserve"> tin. Còn đang giải quyết </w:t>
      </w:r>
      <w:r w:rsidR="00636DD4">
        <w:rPr>
          <w:rFonts w:ascii="Times New Roman" w:hAnsi="Times New Roman" w:cs="Times New Roman"/>
          <w:sz w:val="28"/>
          <w:szCs w:val="28"/>
        </w:rPr>
        <w:t>16</w:t>
      </w:r>
      <w:r w:rsidRPr="006B4A3C">
        <w:rPr>
          <w:rFonts w:ascii="Times New Roman" w:hAnsi="Times New Roman" w:cs="Times New Roman"/>
          <w:sz w:val="28"/>
          <w:szCs w:val="28"/>
        </w:rPr>
        <w:t xml:space="preserve"> tin (không có quá hạn giải quyết). </w:t>
      </w:r>
    </w:p>
    <w:p w:rsidR="00636DD4" w:rsidRPr="00636DD4" w:rsidRDefault="00636DD4" w:rsidP="00E57CA9">
      <w:pPr>
        <w:tabs>
          <w:tab w:val="left" w:pos="720"/>
          <w:tab w:val="left" w:pos="900"/>
        </w:tabs>
        <w:spacing w:after="0"/>
        <w:ind w:firstLine="567"/>
        <w:jc w:val="both"/>
        <w:rPr>
          <w:rFonts w:ascii="Times New Roman" w:eastAsia="Times New Roman" w:hAnsi="Times New Roman" w:cs="Times New Roman"/>
          <w:sz w:val="28"/>
          <w:szCs w:val="28"/>
          <w:lang w:val="de-DE"/>
        </w:rPr>
      </w:pPr>
      <w:r w:rsidRPr="00636DD4">
        <w:rPr>
          <w:rFonts w:ascii="Times New Roman" w:eastAsia="Times New Roman" w:hAnsi="Times New Roman" w:cs="Times New Roman"/>
          <w:color w:val="000000"/>
          <w:sz w:val="28"/>
          <w:szCs w:val="28"/>
          <w:lang w:val="de-DE"/>
        </w:rPr>
        <w:t xml:space="preserve">- Tiến hành trực tiếp kiểm sát việc tiếp nhận, chuyển giao nguồn tin về tội phạm </w:t>
      </w:r>
      <w:r w:rsidR="00CE2A83">
        <w:rPr>
          <w:rFonts w:ascii="Times New Roman" w:eastAsia="Times New Roman" w:hAnsi="Times New Roman" w:cs="Times New Roman"/>
          <w:color w:val="000000"/>
          <w:sz w:val="28"/>
          <w:szCs w:val="28"/>
          <w:lang w:val="de-DE"/>
        </w:rPr>
        <w:t xml:space="preserve">tại 04 đơn vị gồm Công an </w:t>
      </w:r>
      <w:r w:rsidRPr="00636DD4">
        <w:rPr>
          <w:rFonts w:ascii="Times New Roman" w:eastAsia="Times New Roman" w:hAnsi="Times New Roman" w:cs="Times New Roman"/>
          <w:color w:val="000000"/>
          <w:sz w:val="28"/>
          <w:szCs w:val="28"/>
          <w:lang w:val="de-DE"/>
        </w:rPr>
        <w:t>xã Tam Nghĩa,</w:t>
      </w:r>
      <w:r w:rsidR="00CE2A83">
        <w:rPr>
          <w:rFonts w:ascii="Times New Roman" w:eastAsia="Times New Roman" w:hAnsi="Times New Roman" w:cs="Times New Roman"/>
          <w:color w:val="000000"/>
          <w:sz w:val="28"/>
          <w:szCs w:val="28"/>
          <w:lang w:val="de-DE"/>
        </w:rPr>
        <w:t xml:space="preserve"> Công an xã</w:t>
      </w:r>
      <w:r w:rsidRPr="00636DD4">
        <w:rPr>
          <w:rFonts w:ascii="Times New Roman" w:eastAsia="Times New Roman" w:hAnsi="Times New Roman" w:cs="Times New Roman"/>
          <w:color w:val="000000"/>
          <w:sz w:val="28"/>
          <w:szCs w:val="28"/>
          <w:lang w:val="de-DE"/>
        </w:rPr>
        <w:t xml:space="preserve"> Tam Giang,</w:t>
      </w:r>
      <w:r w:rsidR="00CE2A83">
        <w:rPr>
          <w:rFonts w:ascii="Times New Roman" w:eastAsia="Times New Roman" w:hAnsi="Times New Roman" w:cs="Times New Roman"/>
          <w:color w:val="000000"/>
          <w:sz w:val="28"/>
          <w:szCs w:val="28"/>
          <w:lang w:val="de-DE"/>
        </w:rPr>
        <w:t xml:space="preserve"> Công an xã</w:t>
      </w:r>
      <w:r w:rsidRPr="00636DD4">
        <w:rPr>
          <w:rFonts w:ascii="Times New Roman" w:eastAsia="Times New Roman" w:hAnsi="Times New Roman" w:cs="Times New Roman"/>
          <w:color w:val="000000"/>
          <w:sz w:val="28"/>
          <w:szCs w:val="28"/>
          <w:lang w:val="de-DE"/>
        </w:rPr>
        <w:t xml:space="preserve"> Tam Mỹ Đông,</w:t>
      </w:r>
      <w:r w:rsidR="00CE2A83">
        <w:rPr>
          <w:rFonts w:ascii="Times New Roman" w:eastAsia="Times New Roman" w:hAnsi="Times New Roman" w:cs="Times New Roman"/>
          <w:color w:val="000000"/>
          <w:sz w:val="28"/>
          <w:szCs w:val="28"/>
          <w:lang w:val="de-DE"/>
        </w:rPr>
        <w:t xml:space="preserve"> Công an xã</w:t>
      </w:r>
      <w:r w:rsidRPr="00636DD4">
        <w:rPr>
          <w:rFonts w:ascii="Times New Roman" w:eastAsia="Times New Roman" w:hAnsi="Times New Roman" w:cs="Times New Roman"/>
          <w:color w:val="000000"/>
          <w:sz w:val="28"/>
          <w:szCs w:val="28"/>
          <w:lang w:val="de-DE"/>
        </w:rPr>
        <w:t xml:space="preserve"> Tam Mỹ Tây v</w:t>
      </w:r>
      <w:r w:rsidRPr="00636DD4">
        <w:rPr>
          <w:rFonts w:ascii="Times New Roman" w:eastAsia="Times New Roman" w:hAnsi="Times New Roman" w:cs="Times New Roman"/>
          <w:sz w:val="28"/>
          <w:szCs w:val="28"/>
          <w:lang w:val="de-DE"/>
        </w:rPr>
        <w:t>à đã ban hành 04 Kết luận kèm 01 Kiến nghị</w:t>
      </w:r>
      <w:r w:rsidR="004B14A7">
        <w:rPr>
          <w:rFonts w:ascii="Times New Roman" w:eastAsia="Times New Roman" w:hAnsi="Times New Roman" w:cs="Times New Roman"/>
          <w:sz w:val="28"/>
          <w:szCs w:val="28"/>
          <w:lang w:val="de-DE"/>
        </w:rPr>
        <w:t xml:space="preserve"> đã được chấp nhận.</w:t>
      </w:r>
    </w:p>
    <w:p w:rsidR="00605210" w:rsidRPr="00636DD4" w:rsidRDefault="00605210" w:rsidP="00E57CA9">
      <w:pPr>
        <w:tabs>
          <w:tab w:val="left" w:pos="720"/>
          <w:tab w:val="left" w:pos="900"/>
        </w:tabs>
        <w:spacing w:after="0"/>
        <w:ind w:firstLine="567"/>
        <w:jc w:val="both"/>
        <w:rPr>
          <w:rFonts w:ascii="Times New Roman" w:eastAsia="Times New Roman" w:hAnsi="Times New Roman" w:cs="Times New Roman"/>
          <w:sz w:val="28"/>
          <w:szCs w:val="28"/>
          <w:lang w:val="de-DE"/>
        </w:rPr>
      </w:pPr>
      <w:r>
        <w:rPr>
          <w:rFonts w:ascii="Times New Roman" w:hAnsi="Times New Roman" w:cs="Times New Roman"/>
          <w:bCs/>
          <w:iCs/>
          <w:sz w:val="28"/>
          <w:szCs w:val="28"/>
          <w:lang w:val="pt-BR"/>
        </w:rPr>
        <w:t xml:space="preserve">Qua thực hành quyền công tố, kiểm sát việc tiếp nhận, giải quyết nguồn tin về tội phạm, VKS đã </w:t>
      </w:r>
      <w:r w:rsidR="00636DD4">
        <w:rPr>
          <w:rFonts w:ascii="Times New Roman" w:hAnsi="Times New Roman" w:cs="Times New Roman"/>
          <w:bCs/>
          <w:iCs/>
          <w:sz w:val="28"/>
          <w:szCs w:val="28"/>
          <w:lang w:val="pt-BR"/>
        </w:rPr>
        <w:t>ban hành 70</w:t>
      </w:r>
      <w:r w:rsidR="00017DF0">
        <w:rPr>
          <w:rFonts w:ascii="Times New Roman" w:hAnsi="Times New Roman" w:cs="Times New Roman"/>
          <w:bCs/>
          <w:iCs/>
          <w:sz w:val="28"/>
          <w:szCs w:val="28"/>
          <w:lang w:val="pt-BR"/>
        </w:rPr>
        <w:t xml:space="preserve"> </w:t>
      </w:r>
      <w:r>
        <w:rPr>
          <w:rFonts w:ascii="Times New Roman" w:hAnsi="Times New Roman" w:cs="Times New Roman"/>
          <w:bCs/>
          <w:iCs/>
          <w:sz w:val="28"/>
          <w:szCs w:val="28"/>
          <w:lang w:val="pt-BR"/>
        </w:rPr>
        <w:t>y</w:t>
      </w:r>
      <w:r w:rsidRPr="0036203E">
        <w:rPr>
          <w:rFonts w:ascii="Times New Roman" w:hAnsi="Times New Roman" w:cs="Times New Roman"/>
          <w:bCs/>
          <w:iCs/>
          <w:sz w:val="28"/>
          <w:szCs w:val="28"/>
          <w:lang w:val="pt-BR"/>
        </w:rPr>
        <w:t>êu cầu</w:t>
      </w:r>
      <w:r>
        <w:rPr>
          <w:rFonts w:ascii="Times New Roman" w:hAnsi="Times New Roman" w:cs="Times New Roman"/>
          <w:bCs/>
          <w:iCs/>
          <w:sz w:val="28"/>
          <w:szCs w:val="28"/>
          <w:lang w:val="pt-BR"/>
        </w:rPr>
        <w:t xml:space="preserve"> kiểm tra,</w:t>
      </w:r>
      <w:r w:rsidR="00017DF0">
        <w:rPr>
          <w:rFonts w:ascii="Times New Roman" w:hAnsi="Times New Roman" w:cs="Times New Roman"/>
          <w:bCs/>
          <w:iCs/>
          <w:sz w:val="28"/>
          <w:szCs w:val="28"/>
          <w:lang w:val="pt-BR"/>
        </w:rPr>
        <w:t xml:space="preserve"> xác minh</w:t>
      </w:r>
      <w:r w:rsidRPr="0036203E">
        <w:rPr>
          <w:rFonts w:ascii="Times New Roman" w:hAnsi="Times New Roman" w:cs="Times New Roman"/>
          <w:bCs/>
          <w:iCs/>
          <w:sz w:val="28"/>
          <w:szCs w:val="28"/>
          <w:lang w:val="pt-BR"/>
        </w:rPr>
        <w:t xml:space="preserve"> về tội phạm trên tổng số </w:t>
      </w:r>
      <w:r w:rsidR="00636DD4">
        <w:rPr>
          <w:rFonts w:ascii="Times New Roman" w:hAnsi="Times New Roman" w:cs="Times New Roman"/>
          <w:bCs/>
          <w:iCs/>
          <w:sz w:val="28"/>
          <w:szCs w:val="28"/>
          <w:lang w:val="pt-BR"/>
        </w:rPr>
        <w:t>70</w:t>
      </w:r>
      <w:r w:rsidRPr="0036203E">
        <w:rPr>
          <w:rFonts w:ascii="Times New Roman" w:hAnsi="Times New Roman" w:cs="Times New Roman"/>
          <w:bCs/>
          <w:iCs/>
          <w:sz w:val="28"/>
          <w:szCs w:val="28"/>
          <w:lang w:val="pt-BR"/>
        </w:rPr>
        <w:t xml:space="preserve"> tin đã</w:t>
      </w:r>
      <w:r w:rsidR="00CE2A83">
        <w:rPr>
          <w:rFonts w:ascii="Times New Roman" w:hAnsi="Times New Roman" w:cs="Times New Roman"/>
          <w:bCs/>
          <w:iCs/>
          <w:sz w:val="28"/>
          <w:szCs w:val="28"/>
          <w:lang w:val="pt-BR"/>
        </w:rPr>
        <w:t xml:space="preserve"> thụ lý</w:t>
      </w:r>
      <w:r w:rsidRPr="0036203E">
        <w:rPr>
          <w:rFonts w:ascii="Times New Roman" w:hAnsi="Times New Roman" w:cs="Times New Roman"/>
          <w:bCs/>
          <w:iCs/>
          <w:sz w:val="28"/>
          <w:szCs w:val="28"/>
          <w:lang w:val="pt-BR"/>
        </w:rPr>
        <w:t xml:space="preserve"> giải quyết</w:t>
      </w:r>
      <w:r w:rsidR="00295190">
        <w:rPr>
          <w:rFonts w:ascii="Times New Roman" w:hAnsi="Times New Roman" w:cs="Times New Roman"/>
          <w:bCs/>
          <w:iCs/>
          <w:sz w:val="28"/>
          <w:szCs w:val="28"/>
          <w:lang w:val="pt-BR"/>
        </w:rPr>
        <w:t xml:space="preserve">, </w:t>
      </w:r>
      <w:r w:rsidRPr="0036203E">
        <w:rPr>
          <w:rFonts w:ascii="Times New Roman" w:hAnsi="Times New Roman" w:cs="Times New Roman"/>
          <w:bCs/>
          <w:iCs/>
          <w:sz w:val="28"/>
          <w:szCs w:val="28"/>
          <w:lang w:val="pt-BR"/>
        </w:rPr>
        <w:t xml:space="preserve">tăng </w:t>
      </w:r>
      <w:r w:rsidR="00636DD4">
        <w:rPr>
          <w:rFonts w:ascii="Times New Roman" w:hAnsi="Times New Roman" w:cs="Times New Roman"/>
          <w:bCs/>
          <w:iCs/>
          <w:sz w:val="28"/>
          <w:szCs w:val="28"/>
          <w:lang w:val="pt-BR"/>
        </w:rPr>
        <w:t>06</w:t>
      </w:r>
      <w:r w:rsidRPr="0036203E">
        <w:rPr>
          <w:rFonts w:ascii="Times New Roman" w:hAnsi="Times New Roman" w:cs="Times New Roman"/>
          <w:bCs/>
          <w:iCs/>
          <w:sz w:val="28"/>
          <w:szCs w:val="28"/>
          <w:lang w:val="pt-BR"/>
        </w:rPr>
        <w:t xml:space="preserve"> yêu cầu so với cùng kỳ năm 20</w:t>
      </w:r>
      <w:r w:rsidR="00636DD4">
        <w:rPr>
          <w:rFonts w:ascii="Times New Roman" w:hAnsi="Times New Roman" w:cs="Times New Roman"/>
          <w:bCs/>
          <w:iCs/>
          <w:sz w:val="28"/>
          <w:szCs w:val="28"/>
          <w:lang w:val="pt-BR"/>
        </w:rPr>
        <w:t>21</w:t>
      </w:r>
      <w:r w:rsidRPr="0036203E">
        <w:rPr>
          <w:rFonts w:ascii="Times New Roman" w:hAnsi="Times New Roman" w:cs="Times New Roman"/>
          <w:bCs/>
          <w:iCs/>
          <w:sz w:val="28"/>
          <w:szCs w:val="28"/>
          <w:lang w:val="pt-BR"/>
        </w:rPr>
        <w:t>.</w:t>
      </w:r>
    </w:p>
    <w:p w:rsidR="004B14A7" w:rsidRDefault="00017DF0" w:rsidP="004B14A7">
      <w:pPr>
        <w:tabs>
          <w:tab w:val="left" w:pos="567"/>
        </w:tabs>
        <w:autoSpaceDE w:val="0"/>
        <w:autoSpaceDN w:val="0"/>
        <w:adjustRightInd w:val="0"/>
        <w:spacing w:after="0"/>
        <w:ind w:firstLine="567"/>
        <w:jc w:val="both"/>
        <w:rPr>
          <w:rFonts w:ascii="Times New Roman" w:hAnsi="Times New Roman" w:cs="Times New Roman"/>
          <w:bCs/>
          <w:iCs/>
          <w:sz w:val="28"/>
          <w:szCs w:val="28"/>
          <w:lang w:val="pt-BR"/>
        </w:rPr>
      </w:pPr>
      <w:r w:rsidRPr="00017DF0">
        <w:rPr>
          <w:rFonts w:ascii="Times New Roman" w:hAnsi="Times New Roman" w:cs="Times New Roman"/>
          <w:bCs/>
          <w:iCs/>
          <w:sz w:val="28"/>
          <w:szCs w:val="28"/>
          <w:lang w:val="pt-BR"/>
        </w:rPr>
        <w:lastRenderedPageBreak/>
        <w:t>* Hạn chế: Công tác phối hợp giữa Điều tra viên, Kiểm sát viên đôi lúc còn thiếu chặt chẽ, chưa kịp thời dẫn tới nhiều trường hợp phải gia hạn tin báo.</w:t>
      </w:r>
      <w:r>
        <w:rPr>
          <w:rFonts w:ascii="Times New Roman" w:hAnsi="Times New Roman" w:cs="Times New Roman"/>
          <w:bCs/>
          <w:iCs/>
          <w:sz w:val="28"/>
          <w:szCs w:val="28"/>
          <w:lang w:val="pt-BR"/>
        </w:rPr>
        <w:t xml:space="preserve"> </w:t>
      </w:r>
    </w:p>
    <w:p w:rsidR="0040733E" w:rsidRDefault="00FC2F15" w:rsidP="004B14A7">
      <w:pPr>
        <w:tabs>
          <w:tab w:val="left" w:pos="567"/>
        </w:tabs>
        <w:autoSpaceDE w:val="0"/>
        <w:autoSpaceDN w:val="0"/>
        <w:adjustRightInd w:val="0"/>
        <w:spacing w:after="0"/>
        <w:ind w:firstLine="567"/>
        <w:jc w:val="both"/>
        <w:rPr>
          <w:rFonts w:ascii="Times New Roman" w:hAnsi="Times New Roman" w:cs="Times New Roman"/>
          <w:i/>
          <w:sz w:val="28"/>
          <w:szCs w:val="28"/>
          <w:lang w:val="pt-BR"/>
        </w:rPr>
      </w:pPr>
      <w:r w:rsidRPr="0036203E">
        <w:rPr>
          <w:rFonts w:ascii="Times New Roman" w:hAnsi="Times New Roman" w:cs="Times New Roman"/>
          <w:bCs/>
          <w:i/>
          <w:iCs/>
          <w:sz w:val="28"/>
          <w:szCs w:val="28"/>
          <w:lang w:val="pt-BR"/>
        </w:rPr>
        <w:t>1.2. Thực hành quyền công tố và kiểm sát điều tra vụ án hình sự</w:t>
      </w:r>
      <w:r w:rsidRPr="0036203E">
        <w:rPr>
          <w:rFonts w:ascii="Times New Roman" w:hAnsi="Times New Roman" w:cs="Times New Roman"/>
          <w:i/>
          <w:sz w:val="28"/>
          <w:szCs w:val="28"/>
          <w:lang w:val="pt-BR"/>
        </w:rPr>
        <w:t xml:space="preserve"> </w:t>
      </w:r>
    </w:p>
    <w:p w:rsidR="00496A12" w:rsidRDefault="00017DF0" w:rsidP="00E57CA9">
      <w:pPr>
        <w:spacing w:after="0"/>
        <w:ind w:firstLine="567"/>
        <w:jc w:val="both"/>
        <w:rPr>
          <w:rFonts w:ascii="Times New Roman" w:hAnsi="Times New Roman" w:cs="Times New Roman"/>
          <w:sz w:val="28"/>
          <w:szCs w:val="28"/>
          <w:lang w:val="pt-BR"/>
        </w:rPr>
      </w:pPr>
      <w:r w:rsidRPr="00017DF0">
        <w:rPr>
          <w:rFonts w:ascii="Times New Roman" w:hAnsi="Times New Roman" w:cs="Times New Roman"/>
          <w:sz w:val="28"/>
          <w:szCs w:val="28"/>
          <w:lang w:val="pt-BR"/>
        </w:rPr>
        <w:t xml:space="preserve">Để nâng cao chất lượng </w:t>
      </w:r>
      <w:r w:rsidR="00FD69DB" w:rsidRPr="00FD69DB">
        <w:rPr>
          <w:rFonts w:ascii="Times New Roman" w:hAnsi="Times New Roman" w:cs="Times New Roman"/>
          <w:sz w:val="28"/>
          <w:szCs w:val="28"/>
        </w:rPr>
        <w:t>thực hiện tốt những yêu cầu của công tác tư pháp và cải cách tư pháp, với mụ</w:t>
      </w:r>
      <w:r w:rsidR="00CE2A83">
        <w:rPr>
          <w:rFonts w:ascii="Times New Roman" w:hAnsi="Times New Roman" w:cs="Times New Roman"/>
          <w:sz w:val="28"/>
          <w:szCs w:val="28"/>
        </w:rPr>
        <w:t>c tiêu: t</w:t>
      </w:r>
      <w:r w:rsidR="00FD69DB" w:rsidRPr="00FD69DB">
        <w:rPr>
          <w:rFonts w:ascii="Times New Roman" w:hAnsi="Times New Roman" w:cs="Times New Roman"/>
          <w:sz w:val="28"/>
          <w:szCs w:val="28"/>
        </w:rPr>
        <w:t>ăng cường trách nhiệm công tố, kiểm sát chặt chẽ</w:t>
      </w:r>
      <w:r w:rsidR="00390F9A">
        <w:rPr>
          <w:rFonts w:ascii="Times New Roman" w:hAnsi="Times New Roman" w:cs="Times New Roman"/>
          <w:sz w:val="28"/>
          <w:szCs w:val="28"/>
        </w:rPr>
        <w:t xml:space="preserve"> các</w:t>
      </w:r>
      <w:r w:rsidR="00FD69DB" w:rsidRPr="00FD69DB">
        <w:rPr>
          <w:rFonts w:ascii="Times New Roman" w:hAnsi="Times New Roman" w:cs="Times New Roman"/>
          <w:sz w:val="28"/>
          <w:szCs w:val="28"/>
        </w:rPr>
        <w:t xml:space="preserve"> hoạt động tư pháp bảo đảm tuân thủ đúng quy định của pháp luật; thực hiện tốt hơn nhiệm vụ chống oan, sai, bỏ lọt tội phạm; đạt và vượt các chỉ tiêu công tác của Quốc hội giao. </w:t>
      </w:r>
      <w:r w:rsidR="00FD69DB">
        <w:rPr>
          <w:rFonts w:ascii="Times New Roman" w:hAnsi="Times New Roman" w:cs="Times New Roman"/>
          <w:color w:val="000000" w:themeColor="text1"/>
          <w:sz w:val="28"/>
          <w:szCs w:val="28"/>
          <w:lang w:val="pt-BR"/>
        </w:rPr>
        <w:t>N</w:t>
      </w:r>
      <w:r w:rsidRPr="00017DF0">
        <w:rPr>
          <w:rFonts w:ascii="Times New Roman" w:hAnsi="Times New Roman" w:cs="Times New Roman"/>
          <w:color w:val="000000" w:themeColor="text1"/>
          <w:sz w:val="28"/>
          <w:szCs w:val="28"/>
          <w:lang w:val="pt-BR"/>
        </w:rPr>
        <w:t>gay</w:t>
      </w:r>
      <w:r w:rsidRPr="00017DF0">
        <w:rPr>
          <w:rFonts w:ascii="Times New Roman" w:hAnsi="Times New Roman" w:cs="Times New Roman"/>
          <w:color w:val="000000" w:themeColor="text1"/>
          <w:sz w:val="28"/>
          <w:szCs w:val="28"/>
          <w:lang w:val="vi-VN"/>
        </w:rPr>
        <w:t xml:space="preserve"> </w:t>
      </w:r>
      <w:r w:rsidRPr="00017DF0">
        <w:rPr>
          <w:rFonts w:ascii="Times New Roman" w:hAnsi="Times New Roman" w:cs="Times New Roman"/>
          <w:sz w:val="28"/>
          <w:szCs w:val="28"/>
          <w:lang w:val="pt-BR"/>
        </w:rPr>
        <w:t>từ đầu năm 202</w:t>
      </w:r>
      <w:r w:rsidR="00FD69DB">
        <w:rPr>
          <w:rFonts w:ascii="Times New Roman" w:hAnsi="Times New Roman" w:cs="Times New Roman"/>
          <w:sz w:val="28"/>
          <w:szCs w:val="28"/>
          <w:lang w:val="pt-BR"/>
        </w:rPr>
        <w:t>2</w:t>
      </w:r>
      <w:r w:rsidRPr="00017DF0">
        <w:rPr>
          <w:rFonts w:ascii="Times New Roman" w:hAnsi="Times New Roman" w:cs="Times New Roman"/>
          <w:sz w:val="28"/>
          <w:szCs w:val="28"/>
          <w:lang w:val="pt-BR"/>
        </w:rPr>
        <w:t xml:space="preserve">, </w:t>
      </w:r>
      <w:r w:rsidR="00295190">
        <w:rPr>
          <w:rFonts w:ascii="Times New Roman" w:hAnsi="Times New Roman" w:cs="Times New Roman"/>
          <w:sz w:val="28"/>
          <w:szCs w:val="28"/>
          <w:lang w:val="pt-BR"/>
        </w:rPr>
        <w:t>L</w:t>
      </w:r>
      <w:r w:rsidRPr="00017DF0">
        <w:rPr>
          <w:rFonts w:ascii="Times New Roman" w:hAnsi="Times New Roman" w:cs="Times New Roman"/>
          <w:sz w:val="28"/>
          <w:szCs w:val="28"/>
          <w:lang w:val="pt-BR"/>
        </w:rPr>
        <w:t>ãnh đạ</w:t>
      </w:r>
      <w:r w:rsidR="00295190">
        <w:rPr>
          <w:rFonts w:ascii="Times New Roman" w:hAnsi="Times New Roman" w:cs="Times New Roman"/>
          <w:sz w:val="28"/>
          <w:szCs w:val="28"/>
          <w:lang w:val="pt-BR"/>
        </w:rPr>
        <w:t>o v</w:t>
      </w:r>
      <w:r w:rsidRPr="00017DF0">
        <w:rPr>
          <w:rFonts w:ascii="Times New Roman" w:hAnsi="Times New Roman" w:cs="Times New Roman"/>
          <w:sz w:val="28"/>
          <w:szCs w:val="28"/>
          <w:lang w:val="pt-BR"/>
        </w:rPr>
        <w:t>iện đã xác</w:t>
      </w:r>
      <w:r w:rsidRPr="00017DF0">
        <w:rPr>
          <w:rFonts w:ascii="Times New Roman" w:hAnsi="Times New Roman" w:cs="Times New Roman"/>
          <w:sz w:val="28"/>
          <w:szCs w:val="28"/>
          <w:lang w:val="vi-VN"/>
        </w:rPr>
        <w:t xml:space="preserve"> </w:t>
      </w:r>
      <w:r w:rsidRPr="00017DF0">
        <w:rPr>
          <w:rFonts w:ascii="Times New Roman" w:hAnsi="Times New Roman" w:cs="Times New Roman"/>
          <w:color w:val="000000" w:themeColor="text1"/>
          <w:sz w:val="28"/>
          <w:szCs w:val="28"/>
          <w:lang w:val="vi-VN"/>
        </w:rPr>
        <w:t xml:space="preserve">định </w:t>
      </w:r>
      <w:r w:rsidRPr="00017DF0">
        <w:rPr>
          <w:rFonts w:ascii="Times New Roman" w:hAnsi="Times New Roman" w:cs="Times New Roman"/>
          <w:color w:val="000000" w:themeColor="text1"/>
          <w:sz w:val="28"/>
          <w:szCs w:val="28"/>
          <w:lang w:val="pt-BR"/>
        </w:rPr>
        <w:t>nhiệm</w:t>
      </w:r>
      <w:r w:rsidRPr="00017DF0">
        <w:rPr>
          <w:rFonts w:ascii="Times New Roman" w:hAnsi="Times New Roman" w:cs="Times New Roman"/>
          <w:color w:val="000000" w:themeColor="text1"/>
          <w:sz w:val="28"/>
          <w:szCs w:val="28"/>
          <w:lang w:val="vi-VN"/>
        </w:rPr>
        <w:t xml:space="preserve"> vụ chống oan, sai, chống bỏ lọt tội phạm là nhiệm vụ hàng đầu, trọng tâm của đơn vị</w:t>
      </w:r>
      <w:r w:rsidRPr="00017DF0">
        <w:rPr>
          <w:rFonts w:ascii="Times New Roman" w:hAnsi="Times New Roman" w:cs="Times New Roman"/>
          <w:color w:val="000000" w:themeColor="text1"/>
          <w:sz w:val="28"/>
          <w:szCs w:val="28"/>
        </w:rPr>
        <w:t>. Đ</w:t>
      </w:r>
      <w:r w:rsidRPr="00017DF0">
        <w:rPr>
          <w:rFonts w:ascii="Times New Roman" w:hAnsi="Times New Roman" w:cs="Times New Roman"/>
          <w:color w:val="000000" w:themeColor="text1"/>
          <w:sz w:val="28"/>
          <w:szCs w:val="28"/>
          <w:lang w:val="pt-BR"/>
        </w:rPr>
        <w:t>ối với mỗi vụ án khi Kiểm sát viên đề xuất</w:t>
      </w:r>
      <w:r w:rsidRPr="00017DF0">
        <w:rPr>
          <w:rFonts w:ascii="Times New Roman" w:hAnsi="Times New Roman" w:cs="Times New Roman"/>
          <w:color w:val="000000" w:themeColor="text1"/>
          <w:sz w:val="28"/>
          <w:szCs w:val="28"/>
          <w:lang w:val="vi-VN"/>
        </w:rPr>
        <w:t xml:space="preserve"> phê chuẩn </w:t>
      </w:r>
      <w:r w:rsidRPr="00017DF0">
        <w:rPr>
          <w:rFonts w:ascii="Times New Roman" w:hAnsi="Times New Roman" w:cs="Times New Roman"/>
          <w:color w:val="000000" w:themeColor="text1"/>
          <w:sz w:val="28"/>
          <w:szCs w:val="28"/>
          <w:lang w:val="pt-BR"/>
        </w:rPr>
        <w:t>khởi tố</w:t>
      </w:r>
      <w:r w:rsidRPr="00017DF0">
        <w:rPr>
          <w:rFonts w:ascii="Times New Roman" w:hAnsi="Times New Roman" w:cs="Times New Roman"/>
          <w:color w:val="000000" w:themeColor="text1"/>
          <w:sz w:val="28"/>
          <w:szCs w:val="28"/>
          <w:lang w:val="vi-VN"/>
        </w:rPr>
        <w:t xml:space="preserve"> bị can</w:t>
      </w:r>
      <w:r w:rsidRPr="00017DF0">
        <w:rPr>
          <w:rFonts w:ascii="Times New Roman" w:hAnsi="Times New Roman" w:cs="Times New Roman"/>
          <w:color w:val="000000" w:themeColor="text1"/>
          <w:sz w:val="28"/>
          <w:szCs w:val="28"/>
          <w:lang w:val="pt-BR"/>
        </w:rPr>
        <w:t xml:space="preserve"> </w:t>
      </w:r>
      <w:r w:rsidRPr="00017DF0">
        <w:rPr>
          <w:rFonts w:ascii="Times New Roman" w:hAnsi="Times New Roman" w:cs="Times New Roman"/>
          <w:sz w:val="28"/>
          <w:szCs w:val="28"/>
          <w:lang w:val="pt-BR"/>
        </w:rPr>
        <w:t xml:space="preserve">đều được Lãnh đạo Viện yêu cầu ban hành các yêu cầu điều tra và bám sát các hoạt động điều tra của Điều tra viên; kịp thời đôn đốc, nhắc nhở Điều tra viên đẩy nhanh tiến độ giải quyết đảm bảo tỷ lệ giải quyết án. Đối với mỗi vụ án phức tạp đều có sự chỉ đạo sát sao của đồng chí Phó Viện trưởng phụ trách và </w:t>
      </w:r>
      <w:r w:rsidR="001E11F2">
        <w:rPr>
          <w:rFonts w:ascii="Times New Roman" w:hAnsi="Times New Roman" w:cs="Times New Roman"/>
          <w:sz w:val="28"/>
          <w:szCs w:val="28"/>
          <w:lang w:val="pt-BR"/>
        </w:rPr>
        <w:t xml:space="preserve">đồng chí </w:t>
      </w:r>
      <w:r w:rsidRPr="00017DF0">
        <w:rPr>
          <w:rFonts w:ascii="Times New Roman" w:hAnsi="Times New Roman" w:cs="Times New Roman"/>
          <w:sz w:val="28"/>
          <w:szCs w:val="28"/>
          <w:lang w:val="pt-BR"/>
        </w:rPr>
        <w:t xml:space="preserve">Viện trưởng. Tăng cường hoạt động trực tiếp hỏi cung, tham gia hỏi cung bị can trước khi quyết định xử lý, giải quyết, bảo đảm thận trọng, khách quan, </w:t>
      </w:r>
      <w:r w:rsidR="00CE2A83">
        <w:rPr>
          <w:rFonts w:ascii="Times New Roman" w:hAnsi="Times New Roman" w:cs="Times New Roman"/>
          <w:sz w:val="28"/>
          <w:szCs w:val="28"/>
          <w:lang w:val="pt-BR"/>
        </w:rPr>
        <w:t xml:space="preserve">không để xảy ra các </w:t>
      </w:r>
      <w:r w:rsidRPr="00017DF0">
        <w:rPr>
          <w:rFonts w:ascii="Times New Roman" w:hAnsi="Times New Roman" w:cs="Times New Roman"/>
          <w:sz w:val="28"/>
          <w:szCs w:val="28"/>
          <w:lang w:val="pt-BR"/>
        </w:rPr>
        <w:t xml:space="preserve">trường hợp oan, sai, bỏ lọt tội phạm. </w:t>
      </w:r>
    </w:p>
    <w:p w:rsidR="00017DF0" w:rsidRPr="00017DF0" w:rsidRDefault="00017DF0" w:rsidP="00E57CA9">
      <w:pPr>
        <w:spacing w:after="0"/>
        <w:ind w:firstLine="567"/>
        <w:jc w:val="both"/>
        <w:rPr>
          <w:rFonts w:ascii="Times New Roman" w:hAnsi="Times New Roman" w:cs="Times New Roman"/>
          <w:sz w:val="28"/>
          <w:szCs w:val="28"/>
          <w:lang w:val="pt-BR"/>
        </w:rPr>
      </w:pPr>
      <w:r>
        <w:rPr>
          <w:rFonts w:ascii="Times New Roman" w:hAnsi="Times New Roman" w:cs="Times New Roman"/>
          <w:sz w:val="28"/>
          <w:szCs w:val="28"/>
          <w:lang w:val="pt-BR"/>
        </w:rPr>
        <w:t>Đã</w:t>
      </w:r>
      <w:r w:rsidRPr="00017DF0">
        <w:rPr>
          <w:rFonts w:ascii="Times New Roman" w:hAnsi="Times New Roman" w:cs="Times New Roman"/>
          <w:sz w:val="28"/>
          <w:szCs w:val="28"/>
          <w:lang w:val="pt-BR"/>
        </w:rPr>
        <w:t xml:space="preserve"> thực hành quyền công tố và kiểm sát điều tra </w:t>
      </w:r>
      <w:r w:rsidR="00FD69DB">
        <w:rPr>
          <w:rFonts w:ascii="Times New Roman" w:hAnsi="Times New Roman" w:cs="Times New Roman"/>
          <w:sz w:val="28"/>
          <w:szCs w:val="28"/>
          <w:lang w:val="pt-BR"/>
        </w:rPr>
        <w:t>59</w:t>
      </w:r>
      <w:r w:rsidRPr="00017DF0">
        <w:rPr>
          <w:rFonts w:ascii="Times New Roman" w:hAnsi="Times New Roman" w:cs="Times New Roman"/>
          <w:sz w:val="28"/>
          <w:szCs w:val="28"/>
          <w:lang w:val="pt-BR"/>
        </w:rPr>
        <w:t xml:space="preserve"> vụ/</w:t>
      </w:r>
      <w:r w:rsidR="00FD69DB">
        <w:rPr>
          <w:rFonts w:ascii="Times New Roman" w:hAnsi="Times New Roman" w:cs="Times New Roman"/>
          <w:sz w:val="28"/>
          <w:szCs w:val="28"/>
          <w:lang w:val="pt-BR"/>
        </w:rPr>
        <w:t>95</w:t>
      </w:r>
      <w:r w:rsidRPr="00017DF0">
        <w:rPr>
          <w:rFonts w:ascii="Times New Roman" w:hAnsi="Times New Roman" w:cs="Times New Roman"/>
          <w:sz w:val="28"/>
          <w:szCs w:val="28"/>
          <w:lang w:val="pt-BR"/>
        </w:rPr>
        <w:t xml:space="preserve"> bị can (cũ </w:t>
      </w:r>
      <w:r w:rsidR="00FD69DB">
        <w:rPr>
          <w:rFonts w:ascii="Times New Roman" w:hAnsi="Times New Roman" w:cs="Times New Roman"/>
          <w:sz w:val="28"/>
          <w:szCs w:val="28"/>
          <w:lang w:val="pt-BR"/>
        </w:rPr>
        <w:t>19</w:t>
      </w:r>
      <w:r>
        <w:rPr>
          <w:rFonts w:ascii="Times New Roman" w:hAnsi="Times New Roman" w:cs="Times New Roman"/>
          <w:sz w:val="28"/>
          <w:szCs w:val="28"/>
          <w:lang w:val="pt-BR"/>
        </w:rPr>
        <w:t xml:space="preserve"> </w:t>
      </w:r>
      <w:r w:rsidRPr="00017DF0">
        <w:rPr>
          <w:rFonts w:ascii="Times New Roman" w:hAnsi="Times New Roman" w:cs="Times New Roman"/>
          <w:sz w:val="28"/>
          <w:szCs w:val="28"/>
          <w:lang w:val="pt-BR"/>
        </w:rPr>
        <w:t>vụ/</w:t>
      </w:r>
      <w:r w:rsidR="00FD69DB">
        <w:rPr>
          <w:rFonts w:ascii="Times New Roman" w:hAnsi="Times New Roman" w:cs="Times New Roman"/>
          <w:sz w:val="28"/>
          <w:szCs w:val="28"/>
          <w:lang w:val="pt-BR"/>
        </w:rPr>
        <w:t>20</w:t>
      </w:r>
      <w:r w:rsidRPr="00017DF0">
        <w:rPr>
          <w:rFonts w:ascii="Times New Roman" w:hAnsi="Times New Roman" w:cs="Times New Roman"/>
          <w:sz w:val="28"/>
          <w:szCs w:val="28"/>
          <w:lang w:val="pt-BR"/>
        </w:rPr>
        <w:t xml:space="preserve"> bị can; phục hồi 0</w:t>
      </w:r>
      <w:r>
        <w:rPr>
          <w:rFonts w:ascii="Times New Roman" w:hAnsi="Times New Roman" w:cs="Times New Roman"/>
          <w:sz w:val="28"/>
          <w:szCs w:val="28"/>
          <w:lang w:val="pt-BR"/>
        </w:rPr>
        <w:t>3</w:t>
      </w:r>
      <w:r w:rsidRPr="00017DF0">
        <w:rPr>
          <w:rFonts w:ascii="Times New Roman" w:hAnsi="Times New Roman" w:cs="Times New Roman"/>
          <w:sz w:val="28"/>
          <w:szCs w:val="28"/>
          <w:lang w:val="pt-BR"/>
        </w:rPr>
        <w:t xml:space="preserve"> vụ/0</w:t>
      </w:r>
      <w:r w:rsidR="00FD69DB">
        <w:rPr>
          <w:rFonts w:ascii="Times New Roman" w:hAnsi="Times New Roman" w:cs="Times New Roman"/>
          <w:sz w:val="28"/>
          <w:szCs w:val="28"/>
          <w:lang w:val="pt-BR"/>
        </w:rPr>
        <w:t>3</w:t>
      </w:r>
      <w:r w:rsidRPr="00017DF0">
        <w:rPr>
          <w:rFonts w:ascii="Times New Roman" w:hAnsi="Times New Roman" w:cs="Times New Roman"/>
          <w:sz w:val="28"/>
          <w:szCs w:val="28"/>
          <w:lang w:val="pt-BR"/>
        </w:rPr>
        <w:t xml:space="preserve"> bị can</w:t>
      </w:r>
      <w:r w:rsidR="003672B5">
        <w:rPr>
          <w:rFonts w:ascii="Times New Roman" w:hAnsi="Times New Roman" w:cs="Times New Roman"/>
          <w:sz w:val="28"/>
          <w:szCs w:val="28"/>
          <w:lang w:val="pt-BR"/>
        </w:rPr>
        <w:t>;</w:t>
      </w:r>
      <w:r w:rsidRPr="00017DF0">
        <w:rPr>
          <w:rFonts w:ascii="Times New Roman" w:hAnsi="Times New Roman" w:cs="Times New Roman"/>
          <w:sz w:val="28"/>
          <w:szCs w:val="28"/>
          <w:lang w:val="pt-BR"/>
        </w:rPr>
        <w:t xml:space="preserve"> thụ lý mới </w:t>
      </w:r>
      <w:r w:rsidR="00FD69DB">
        <w:rPr>
          <w:rFonts w:ascii="Times New Roman" w:hAnsi="Times New Roman" w:cs="Times New Roman"/>
          <w:sz w:val="28"/>
          <w:szCs w:val="28"/>
          <w:lang w:val="pt-BR"/>
        </w:rPr>
        <w:t>37</w:t>
      </w:r>
      <w:r w:rsidRPr="00017DF0">
        <w:rPr>
          <w:rFonts w:ascii="Times New Roman" w:hAnsi="Times New Roman" w:cs="Times New Roman"/>
          <w:sz w:val="28"/>
          <w:szCs w:val="28"/>
          <w:lang w:val="pt-BR"/>
        </w:rPr>
        <w:t xml:space="preserve"> vụ/</w:t>
      </w:r>
      <w:r w:rsidR="00FD69DB">
        <w:rPr>
          <w:rFonts w:ascii="Times New Roman" w:hAnsi="Times New Roman" w:cs="Times New Roman"/>
          <w:sz w:val="28"/>
          <w:szCs w:val="28"/>
          <w:lang w:val="pt-BR"/>
        </w:rPr>
        <w:t>72</w:t>
      </w:r>
      <w:r w:rsidRPr="00017DF0">
        <w:rPr>
          <w:rFonts w:ascii="Times New Roman" w:hAnsi="Times New Roman" w:cs="Times New Roman"/>
          <w:sz w:val="28"/>
          <w:szCs w:val="28"/>
          <w:lang w:val="pt-BR"/>
        </w:rPr>
        <w:t xml:space="preserve"> bị</w:t>
      </w:r>
      <w:r>
        <w:rPr>
          <w:rFonts w:ascii="Times New Roman" w:hAnsi="Times New Roman" w:cs="Times New Roman"/>
          <w:sz w:val="28"/>
          <w:szCs w:val="28"/>
          <w:lang w:val="pt-BR"/>
        </w:rPr>
        <w:t xml:space="preserve"> can</w:t>
      </w:r>
      <w:r w:rsidR="00FD69DB">
        <w:rPr>
          <w:rFonts w:ascii="Times New Roman" w:hAnsi="Times New Roman" w:cs="Times New Roman"/>
          <w:sz w:val="28"/>
          <w:szCs w:val="28"/>
          <w:lang w:val="pt-BR"/>
        </w:rPr>
        <w:t>, giảm</w:t>
      </w:r>
      <w:r w:rsidRPr="00017DF0">
        <w:rPr>
          <w:rFonts w:ascii="Times New Roman" w:hAnsi="Times New Roman" w:cs="Times New Roman"/>
          <w:sz w:val="28"/>
          <w:szCs w:val="28"/>
          <w:lang w:val="pt-BR"/>
        </w:rPr>
        <w:t xml:space="preserve"> </w:t>
      </w:r>
      <w:r w:rsidR="00FD69DB">
        <w:rPr>
          <w:rFonts w:ascii="Times New Roman" w:hAnsi="Times New Roman" w:cs="Times New Roman"/>
          <w:sz w:val="28"/>
          <w:szCs w:val="28"/>
          <w:lang w:val="pt-BR"/>
        </w:rPr>
        <w:t>09</w:t>
      </w:r>
      <w:r w:rsidRPr="00017DF0">
        <w:rPr>
          <w:rFonts w:ascii="Times New Roman" w:hAnsi="Times New Roman" w:cs="Times New Roman"/>
          <w:sz w:val="28"/>
          <w:szCs w:val="28"/>
          <w:lang w:val="pt-BR"/>
        </w:rPr>
        <w:t xml:space="preserve"> vụ</w:t>
      </w:r>
      <w:r w:rsidR="00FD69DB">
        <w:rPr>
          <w:rFonts w:ascii="Times New Roman" w:hAnsi="Times New Roman" w:cs="Times New Roman"/>
          <w:sz w:val="28"/>
          <w:szCs w:val="28"/>
          <w:lang w:val="pt-BR"/>
        </w:rPr>
        <w:t>/01</w:t>
      </w:r>
      <w:r>
        <w:rPr>
          <w:rFonts w:ascii="Times New Roman" w:hAnsi="Times New Roman" w:cs="Times New Roman"/>
          <w:sz w:val="28"/>
          <w:szCs w:val="28"/>
          <w:lang w:val="pt-BR"/>
        </w:rPr>
        <w:t xml:space="preserve"> </w:t>
      </w:r>
      <w:r w:rsidRPr="00017DF0">
        <w:rPr>
          <w:rFonts w:ascii="Times New Roman" w:hAnsi="Times New Roman" w:cs="Times New Roman"/>
          <w:sz w:val="28"/>
          <w:szCs w:val="28"/>
          <w:lang w:val="pt-BR"/>
        </w:rPr>
        <w:t>bị can so với cùng kỳ</w:t>
      </w:r>
      <w:r w:rsidR="001E4BCF">
        <w:rPr>
          <w:rFonts w:ascii="Times New Roman" w:hAnsi="Times New Roman" w:cs="Times New Roman"/>
          <w:sz w:val="28"/>
          <w:szCs w:val="28"/>
          <w:lang w:val="pt-BR"/>
        </w:rPr>
        <w:t xml:space="preserve"> năm 2021</w:t>
      </w:r>
      <w:r>
        <w:rPr>
          <w:rFonts w:ascii="Times New Roman" w:hAnsi="Times New Roman" w:cs="Times New Roman"/>
          <w:sz w:val="28"/>
          <w:szCs w:val="28"/>
          <w:lang w:val="pt-BR"/>
        </w:rPr>
        <w:t>)</w:t>
      </w:r>
      <w:r w:rsidRPr="00017DF0">
        <w:rPr>
          <w:rFonts w:ascii="Times New Roman" w:hAnsi="Times New Roman" w:cs="Times New Roman"/>
          <w:sz w:val="28"/>
          <w:szCs w:val="28"/>
          <w:lang w:val="pt-BR"/>
        </w:rPr>
        <w:t xml:space="preserve">. </w:t>
      </w:r>
    </w:p>
    <w:p w:rsidR="00017DF0" w:rsidRPr="00017DF0" w:rsidRDefault="00017DF0" w:rsidP="00E57CA9">
      <w:pPr>
        <w:spacing w:after="0"/>
        <w:ind w:firstLine="567"/>
        <w:jc w:val="both"/>
        <w:rPr>
          <w:rFonts w:ascii="Times New Roman" w:hAnsi="Times New Roman" w:cs="Times New Roman"/>
          <w:sz w:val="28"/>
          <w:szCs w:val="28"/>
          <w:lang w:val="pt-BR"/>
        </w:rPr>
      </w:pPr>
      <w:r w:rsidRPr="00017DF0">
        <w:rPr>
          <w:rFonts w:ascii="Times New Roman" w:hAnsi="Times New Roman" w:cs="Times New Roman"/>
          <w:sz w:val="28"/>
          <w:szCs w:val="28"/>
          <w:lang w:val="pt-BR"/>
        </w:rPr>
        <w:t xml:space="preserve">Cơ quan điều tra đã giải quyết </w:t>
      </w:r>
      <w:r w:rsidR="00FD69DB">
        <w:rPr>
          <w:rFonts w:ascii="Times New Roman" w:hAnsi="Times New Roman" w:cs="Times New Roman"/>
          <w:sz w:val="28"/>
          <w:szCs w:val="28"/>
          <w:lang w:val="pt-BR"/>
        </w:rPr>
        <w:t>43</w:t>
      </w:r>
      <w:r w:rsidR="003672B5">
        <w:rPr>
          <w:rFonts w:ascii="Times New Roman" w:hAnsi="Times New Roman" w:cs="Times New Roman"/>
          <w:sz w:val="28"/>
          <w:szCs w:val="28"/>
          <w:lang w:val="pt-BR"/>
        </w:rPr>
        <w:t xml:space="preserve"> </w:t>
      </w:r>
      <w:r w:rsidRPr="00017DF0">
        <w:rPr>
          <w:rFonts w:ascii="Times New Roman" w:hAnsi="Times New Roman" w:cs="Times New Roman"/>
          <w:sz w:val="28"/>
          <w:szCs w:val="28"/>
          <w:lang w:val="pt-BR"/>
        </w:rPr>
        <w:t>vụ/</w:t>
      </w:r>
      <w:r w:rsidR="00FD69DB">
        <w:rPr>
          <w:rFonts w:ascii="Times New Roman" w:hAnsi="Times New Roman" w:cs="Times New Roman"/>
          <w:sz w:val="28"/>
          <w:szCs w:val="28"/>
          <w:lang w:val="pt-BR"/>
        </w:rPr>
        <w:t>68</w:t>
      </w:r>
      <w:r w:rsidR="003672B5">
        <w:rPr>
          <w:rFonts w:ascii="Times New Roman" w:hAnsi="Times New Roman" w:cs="Times New Roman"/>
          <w:sz w:val="28"/>
          <w:szCs w:val="28"/>
          <w:lang w:val="pt-BR"/>
        </w:rPr>
        <w:t xml:space="preserve"> </w:t>
      </w:r>
      <w:r w:rsidRPr="00017DF0">
        <w:rPr>
          <w:rFonts w:ascii="Times New Roman" w:hAnsi="Times New Roman" w:cs="Times New Roman"/>
          <w:sz w:val="28"/>
          <w:szCs w:val="28"/>
          <w:lang w:val="pt-BR"/>
        </w:rPr>
        <w:t xml:space="preserve">bị can, đạt tỷ lệ </w:t>
      </w:r>
      <w:r w:rsidR="00FD69DB">
        <w:rPr>
          <w:rFonts w:ascii="Times New Roman" w:hAnsi="Times New Roman" w:cs="Times New Roman"/>
          <w:sz w:val="28"/>
          <w:szCs w:val="28"/>
          <w:lang w:val="pt-BR"/>
        </w:rPr>
        <w:t>72,88</w:t>
      </w:r>
      <w:r w:rsidR="00307AA4">
        <w:rPr>
          <w:rFonts w:ascii="Times New Roman" w:hAnsi="Times New Roman" w:cs="Times New Roman"/>
          <w:sz w:val="28"/>
          <w:szCs w:val="28"/>
          <w:lang w:val="pt-BR"/>
        </w:rPr>
        <w:t>% (tăng 10,1</w:t>
      </w:r>
      <w:r w:rsidR="00DF484B">
        <w:rPr>
          <w:rFonts w:ascii="Times New Roman" w:hAnsi="Times New Roman" w:cs="Times New Roman"/>
          <w:sz w:val="28"/>
          <w:szCs w:val="28"/>
          <w:lang w:val="pt-BR"/>
        </w:rPr>
        <w:t>% so với cùng kỳ năm 202</w:t>
      </w:r>
      <w:r w:rsidR="00307AA4">
        <w:rPr>
          <w:rFonts w:ascii="Times New Roman" w:hAnsi="Times New Roman" w:cs="Times New Roman"/>
          <w:sz w:val="28"/>
          <w:szCs w:val="28"/>
          <w:lang w:val="pt-BR"/>
        </w:rPr>
        <w:t>1</w:t>
      </w:r>
      <w:r w:rsidR="00DF484B">
        <w:rPr>
          <w:rFonts w:ascii="Times New Roman" w:hAnsi="Times New Roman" w:cs="Times New Roman"/>
          <w:sz w:val="28"/>
          <w:szCs w:val="28"/>
          <w:lang w:val="pt-BR"/>
        </w:rPr>
        <w:t xml:space="preserve">), </w:t>
      </w:r>
      <w:r w:rsidRPr="00017DF0">
        <w:rPr>
          <w:rFonts w:ascii="Times New Roman" w:hAnsi="Times New Roman" w:cs="Times New Roman"/>
          <w:sz w:val="28"/>
          <w:szCs w:val="28"/>
          <w:lang w:val="pt-BR"/>
        </w:rPr>
        <w:t xml:space="preserve">gồm chuyển </w:t>
      </w:r>
      <w:r w:rsidR="001E4BCF">
        <w:rPr>
          <w:rFonts w:ascii="Times New Roman" w:hAnsi="Times New Roman" w:cs="Times New Roman"/>
          <w:sz w:val="28"/>
          <w:szCs w:val="28"/>
          <w:lang w:val="pt-BR"/>
        </w:rPr>
        <w:t xml:space="preserve">vụ án để điều tra </w:t>
      </w:r>
      <w:r w:rsidRPr="00017DF0">
        <w:rPr>
          <w:rFonts w:ascii="Times New Roman" w:hAnsi="Times New Roman" w:cs="Times New Roman"/>
          <w:sz w:val="28"/>
          <w:szCs w:val="28"/>
          <w:lang w:val="pt-BR"/>
        </w:rPr>
        <w:t>theo thẩm quyền 0</w:t>
      </w:r>
      <w:r>
        <w:rPr>
          <w:rFonts w:ascii="Times New Roman" w:hAnsi="Times New Roman" w:cs="Times New Roman"/>
          <w:sz w:val="28"/>
          <w:szCs w:val="28"/>
          <w:lang w:val="pt-BR"/>
        </w:rPr>
        <w:t>3</w:t>
      </w:r>
      <w:r w:rsidRPr="00017DF0">
        <w:rPr>
          <w:rFonts w:ascii="Times New Roman" w:hAnsi="Times New Roman" w:cs="Times New Roman"/>
          <w:sz w:val="28"/>
          <w:szCs w:val="28"/>
          <w:lang w:val="pt-BR"/>
        </w:rPr>
        <w:t xml:space="preserve"> vụ/0</w:t>
      </w:r>
      <w:r>
        <w:rPr>
          <w:rFonts w:ascii="Times New Roman" w:hAnsi="Times New Roman" w:cs="Times New Roman"/>
          <w:sz w:val="28"/>
          <w:szCs w:val="28"/>
          <w:lang w:val="pt-BR"/>
        </w:rPr>
        <w:t>3</w:t>
      </w:r>
      <w:r w:rsidRPr="00017DF0">
        <w:rPr>
          <w:rFonts w:ascii="Times New Roman" w:hAnsi="Times New Roman" w:cs="Times New Roman"/>
          <w:sz w:val="28"/>
          <w:szCs w:val="28"/>
          <w:lang w:val="pt-BR"/>
        </w:rPr>
        <w:t xml:space="preserve"> bị</w:t>
      </w:r>
      <w:r w:rsidR="00307AA4">
        <w:rPr>
          <w:rFonts w:ascii="Times New Roman" w:hAnsi="Times New Roman" w:cs="Times New Roman"/>
          <w:sz w:val="28"/>
          <w:szCs w:val="28"/>
          <w:lang w:val="pt-BR"/>
        </w:rPr>
        <w:t xml:space="preserve"> can</w:t>
      </w:r>
      <w:r w:rsidR="00612D9B">
        <w:rPr>
          <w:rFonts w:ascii="Times New Roman" w:hAnsi="Times New Roman" w:cs="Times New Roman"/>
          <w:sz w:val="28"/>
          <w:szCs w:val="28"/>
          <w:lang w:val="pt-BR"/>
        </w:rPr>
        <w:t xml:space="preserve">; </w:t>
      </w:r>
      <w:r w:rsidRPr="00017DF0">
        <w:rPr>
          <w:rFonts w:ascii="Times New Roman" w:hAnsi="Times New Roman" w:cs="Times New Roman"/>
          <w:sz w:val="28"/>
          <w:szCs w:val="28"/>
          <w:lang w:val="pt-BR"/>
        </w:rPr>
        <w:t xml:space="preserve">kết thúc điều tra </w:t>
      </w:r>
      <w:r w:rsidR="00307AA4">
        <w:rPr>
          <w:rFonts w:ascii="Times New Roman" w:hAnsi="Times New Roman" w:cs="Times New Roman"/>
          <w:sz w:val="28"/>
          <w:szCs w:val="28"/>
          <w:lang w:val="pt-BR"/>
        </w:rPr>
        <w:t>33</w:t>
      </w:r>
      <w:r w:rsidRPr="00017DF0">
        <w:rPr>
          <w:rFonts w:ascii="Times New Roman" w:hAnsi="Times New Roman" w:cs="Times New Roman"/>
          <w:sz w:val="28"/>
          <w:szCs w:val="28"/>
          <w:lang w:val="pt-BR"/>
        </w:rPr>
        <w:t xml:space="preserve"> vụ/</w:t>
      </w:r>
      <w:r w:rsidR="00307AA4">
        <w:rPr>
          <w:rFonts w:ascii="Times New Roman" w:hAnsi="Times New Roman" w:cs="Times New Roman"/>
          <w:sz w:val="28"/>
          <w:szCs w:val="28"/>
          <w:lang w:val="pt-BR"/>
        </w:rPr>
        <w:t>63</w:t>
      </w:r>
      <w:r w:rsidRPr="00017DF0">
        <w:rPr>
          <w:rFonts w:ascii="Times New Roman" w:hAnsi="Times New Roman" w:cs="Times New Roman"/>
          <w:sz w:val="28"/>
          <w:szCs w:val="28"/>
          <w:lang w:val="pt-BR"/>
        </w:rPr>
        <w:t xml:space="preserve"> bị can; đình chỉ 0</w:t>
      </w:r>
      <w:r>
        <w:rPr>
          <w:rFonts w:ascii="Times New Roman" w:hAnsi="Times New Roman" w:cs="Times New Roman"/>
          <w:sz w:val="28"/>
          <w:szCs w:val="28"/>
          <w:lang w:val="pt-BR"/>
        </w:rPr>
        <w:t>1</w:t>
      </w:r>
      <w:r w:rsidRPr="00017DF0">
        <w:rPr>
          <w:rFonts w:ascii="Times New Roman" w:hAnsi="Times New Roman" w:cs="Times New Roman"/>
          <w:sz w:val="28"/>
          <w:szCs w:val="28"/>
          <w:lang w:val="pt-BR"/>
        </w:rPr>
        <w:t xml:space="preserve"> vụ</w:t>
      </w:r>
      <w:r>
        <w:rPr>
          <w:rFonts w:ascii="Times New Roman" w:hAnsi="Times New Roman" w:cs="Times New Roman"/>
          <w:sz w:val="28"/>
          <w:szCs w:val="28"/>
          <w:lang w:val="pt-BR"/>
        </w:rPr>
        <w:t>/0</w:t>
      </w:r>
      <w:r w:rsidR="00600550">
        <w:rPr>
          <w:rFonts w:ascii="Times New Roman" w:hAnsi="Times New Roman" w:cs="Times New Roman"/>
          <w:sz w:val="28"/>
          <w:szCs w:val="28"/>
          <w:lang w:val="pt-BR"/>
        </w:rPr>
        <w:t>1</w:t>
      </w:r>
      <w:r w:rsidRPr="00017DF0">
        <w:rPr>
          <w:rFonts w:ascii="Times New Roman" w:hAnsi="Times New Roman" w:cs="Times New Roman"/>
          <w:sz w:val="28"/>
          <w:szCs w:val="28"/>
          <w:lang w:val="pt-BR"/>
        </w:rPr>
        <w:t xml:space="preserve"> bị</w:t>
      </w:r>
      <w:r>
        <w:rPr>
          <w:rFonts w:ascii="Times New Roman" w:hAnsi="Times New Roman" w:cs="Times New Roman"/>
          <w:sz w:val="28"/>
          <w:szCs w:val="28"/>
          <w:lang w:val="pt-BR"/>
        </w:rPr>
        <w:t xml:space="preserve"> can</w:t>
      </w:r>
      <w:r w:rsidR="00307AA4">
        <w:rPr>
          <w:rFonts w:ascii="Times New Roman" w:hAnsi="Times New Roman" w:cs="Times New Roman"/>
          <w:sz w:val="28"/>
          <w:szCs w:val="28"/>
          <w:lang w:val="pt-BR"/>
        </w:rPr>
        <w:t>; tạm đình chỉ: 06 vụ/01 bị can</w:t>
      </w:r>
      <w:r w:rsidRPr="00017DF0">
        <w:rPr>
          <w:rFonts w:ascii="Times New Roman" w:hAnsi="Times New Roman" w:cs="Times New Roman"/>
          <w:sz w:val="28"/>
          <w:szCs w:val="28"/>
          <w:lang w:val="pt-BR"/>
        </w:rPr>
        <w:t xml:space="preserve">. Đang giải quyết </w:t>
      </w:r>
      <w:r w:rsidR="00307AA4">
        <w:rPr>
          <w:rFonts w:ascii="Times New Roman" w:hAnsi="Times New Roman" w:cs="Times New Roman"/>
          <w:sz w:val="28"/>
          <w:szCs w:val="28"/>
          <w:lang w:val="pt-BR"/>
        </w:rPr>
        <w:t>16</w:t>
      </w:r>
      <w:r w:rsidRPr="00017DF0">
        <w:rPr>
          <w:rFonts w:ascii="Times New Roman" w:hAnsi="Times New Roman" w:cs="Times New Roman"/>
          <w:sz w:val="28"/>
          <w:szCs w:val="28"/>
          <w:lang w:val="pt-BR"/>
        </w:rPr>
        <w:t xml:space="preserve"> vụ/</w:t>
      </w:r>
      <w:r w:rsidR="00307AA4">
        <w:rPr>
          <w:rFonts w:ascii="Times New Roman" w:hAnsi="Times New Roman" w:cs="Times New Roman"/>
          <w:sz w:val="28"/>
          <w:szCs w:val="28"/>
          <w:lang w:val="pt-BR"/>
        </w:rPr>
        <w:t>27</w:t>
      </w:r>
      <w:r w:rsidRPr="00017DF0">
        <w:rPr>
          <w:rFonts w:ascii="Times New Roman" w:hAnsi="Times New Roman" w:cs="Times New Roman"/>
          <w:sz w:val="28"/>
          <w:szCs w:val="28"/>
          <w:lang w:val="pt-BR"/>
        </w:rPr>
        <w:t xml:space="preserve"> bị can (không có quá hạn điều tra). </w:t>
      </w:r>
    </w:p>
    <w:p w:rsidR="00017DF0" w:rsidRPr="00C96C01" w:rsidRDefault="00017DF0" w:rsidP="00E57CA9">
      <w:pPr>
        <w:spacing w:after="0"/>
        <w:ind w:firstLine="567"/>
        <w:jc w:val="both"/>
        <w:rPr>
          <w:rFonts w:ascii="Times New Roman" w:hAnsi="Times New Roman" w:cs="Times New Roman"/>
          <w:sz w:val="28"/>
          <w:szCs w:val="28"/>
          <w:lang w:val="pt-BR"/>
        </w:rPr>
      </w:pPr>
      <w:r w:rsidRPr="00C96C01">
        <w:rPr>
          <w:rFonts w:ascii="Times New Roman" w:hAnsi="Times New Roman" w:cs="Times New Roman"/>
          <w:sz w:val="28"/>
          <w:szCs w:val="28"/>
          <w:lang w:val="pt-BR"/>
        </w:rPr>
        <w:t xml:space="preserve">Tổng số án tạm đình chỉ tính đến cuối kỳ báo cáo </w:t>
      </w:r>
      <w:r w:rsidR="00307AA4" w:rsidRPr="00307AA4">
        <w:rPr>
          <w:rFonts w:ascii="Times New Roman" w:hAnsi="Times New Roman" w:cs="Times New Roman"/>
          <w:sz w:val="28"/>
          <w:szCs w:val="28"/>
        </w:rPr>
        <w:t>72 vụ/01 bị can</w:t>
      </w:r>
      <w:r w:rsidR="00307AA4">
        <w:rPr>
          <w:rFonts w:ascii="Times New Roman" w:hAnsi="Times New Roman" w:cs="Times New Roman"/>
          <w:sz w:val="28"/>
          <w:szCs w:val="28"/>
        </w:rPr>
        <w:t>.</w:t>
      </w:r>
    </w:p>
    <w:p w:rsidR="000639F9" w:rsidRPr="000639F9" w:rsidRDefault="000639F9" w:rsidP="00E57CA9">
      <w:pPr>
        <w:spacing w:after="0"/>
        <w:ind w:firstLine="567"/>
        <w:jc w:val="both"/>
        <w:rPr>
          <w:rFonts w:ascii="Times New Roman" w:hAnsi="Times New Roman" w:cs="Times New Roman"/>
          <w:bCs/>
          <w:iCs/>
          <w:sz w:val="28"/>
          <w:szCs w:val="28"/>
          <w:lang w:val="pt-BR"/>
        </w:rPr>
      </w:pPr>
      <w:r w:rsidRPr="000639F9">
        <w:rPr>
          <w:rFonts w:ascii="Times New Roman" w:hAnsi="Times New Roman" w:cs="Times New Roman"/>
          <w:sz w:val="28"/>
          <w:szCs w:val="28"/>
          <w:lang w:val="pt-BR"/>
        </w:rPr>
        <w:t>Phối hợp với các cơ quan tiến hành tố tụng xác định 0</w:t>
      </w:r>
      <w:r w:rsidR="006C2223">
        <w:rPr>
          <w:rFonts w:ascii="Times New Roman" w:hAnsi="Times New Roman" w:cs="Times New Roman"/>
          <w:sz w:val="28"/>
          <w:szCs w:val="28"/>
          <w:lang w:val="pt-BR"/>
        </w:rPr>
        <w:t>2</w:t>
      </w:r>
      <w:r w:rsidRPr="000639F9">
        <w:rPr>
          <w:rFonts w:ascii="Times New Roman" w:hAnsi="Times New Roman" w:cs="Times New Roman"/>
          <w:sz w:val="28"/>
          <w:szCs w:val="28"/>
          <w:lang w:val="pt-BR"/>
        </w:rPr>
        <w:t xml:space="preserve"> vụ/0</w:t>
      </w:r>
      <w:r w:rsidR="006C2223">
        <w:rPr>
          <w:rFonts w:ascii="Times New Roman" w:hAnsi="Times New Roman" w:cs="Times New Roman"/>
          <w:sz w:val="28"/>
          <w:szCs w:val="28"/>
          <w:lang w:val="pt-BR"/>
        </w:rPr>
        <w:t>2</w:t>
      </w:r>
      <w:r w:rsidRPr="000639F9">
        <w:rPr>
          <w:rFonts w:ascii="Times New Roman" w:hAnsi="Times New Roman" w:cs="Times New Roman"/>
          <w:sz w:val="28"/>
          <w:szCs w:val="28"/>
          <w:lang w:val="pt-BR"/>
        </w:rPr>
        <w:t xml:space="preserve"> bị can làm án trọng điểm.</w:t>
      </w:r>
    </w:p>
    <w:p w:rsidR="000639F9" w:rsidRPr="00ED1573" w:rsidRDefault="00496A12" w:rsidP="00E57CA9">
      <w:pPr>
        <w:spacing w:after="0"/>
        <w:ind w:firstLine="567"/>
        <w:jc w:val="both"/>
        <w:rPr>
          <w:rFonts w:ascii="Times New Roman" w:hAnsi="Times New Roman" w:cs="Times New Roman"/>
          <w:spacing w:val="-2"/>
          <w:sz w:val="28"/>
          <w:szCs w:val="28"/>
        </w:rPr>
      </w:pPr>
      <w:r>
        <w:rPr>
          <w:rFonts w:ascii="Times New Roman" w:hAnsi="Times New Roman" w:cs="Times New Roman"/>
          <w:noProof/>
          <w:color w:val="000000" w:themeColor="text1"/>
          <w:sz w:val="28"/>
          <w:szCs w:val="28"/>
        </w:rPr>
        <w:t>Tham</w:t>
      </w:r>
      <w:r w:rsidR="00DF43E7">
        <w:rPr>
          <w:rFonts w:ascii="Times New Roman" w:hAnsi="Times New Roman" w:cs="Times New Roman"/>
          <w:noProof/>
          <w:color w:val="000000" w:themeColor="text1"/>
          <w:sz w:val="28"/>
          <w:szCs w:val="28"/>
        </w:rPr>
        <w:t xml:space="preserve"> gia đầy đủ 7 hoạt động điều tra bắt buộc phải có mặt của Kiểm sát viên; thực hiện nghiêm túc quy định tại khoản 5 Điều 88 BLTTHS về việc đóng dấu bút lục. </w:t>
      </w:r>
      <w:r w:rsidR="006C2223">
        <w:rPr>
          <w:rFonts w:ascii="Times New Roman" w:hAnsi="Times New Roman" w:cs="Times New Roman"/>
          <w:noProof/>
          <w:sz w:val="28"/>
          <w:szCs w:val="28"/>
        </w:rPr>
        <w:t>Ban hành 39</w:t>
      </w:r>
      <w:r w:rsidR="00844334">
        <w:rPr>
          <w:rFonts w:ascii="Times New Roman" w:hAnsi="Times New Roman" w:cs="Times New Roman"/>
          <w:noProof/>
          <w:sz w:val="28"/>
          <w:szCs w:val="28"/>
        </w:rPr>
        <w:t xml:space="preserve"> yêu cầu điều tra trên tổng số</w:t>
      </w:r>
      <w:r w:rsidR="006C2223">
        <w:rPr>
          <w:rFonts w:ascii="Times New Roman" w:hAnsi="Times New Roman" w:cs="Times New Roman"/>
          <w:noProof/>
          <w:sz w:val="28"/>
          <w:szCs w:val="28"/>
        </w:rPr>
        <w:t xml:space="preserve"> 37</w:t>
      </w:r>
      <w:r w:rsidR="00844334">
        <w:rPr>
          <w:rFonts w:ascii="Times New Roman" w:hAnsi="Times New Roman" w:cs="Times New Roman"/>
          <w:noProof/>
          <w:sz w:val="28"/>
          <w:szCs w:val="28"/>
        </w:rPr>
        <w:t xml:space="preserve"> vụ án đã thụ lý giải quyết, </w:t>
      </w:r>
      <w:r w:rsidR="006C2223">
        <w:rPr>
          <w:rFonts w:ascii="Times New Roman" w:hAnsi="Times New Roman" w:cs="Times New Roman"/>
          <w:noProof/>
          <w:sz w:val="28"/>
          <w:szCs w:val="28"/>
        </w:rPr>
        <w:t>giảm 29</w:t>
      </w:r>
      <w:r w:rsidR="00844334">
        <w:rPr>
          <w:rFonts w:ascii="Times New Roman" w:hAnsi="Times New Roman" w:cs="Times New Roman"/>
          <w:noProof/>
          <w:sz w:val="28"/>
          <w:szCs w:val="28"/>
        </w:rPr>
        <w:t xml:space="preserve"> yêu cầu so với cùng kỳ</w:t>
      </w:r>
      <w:r w:rsidR="006C2223">
        <w:rPr>
          <w:rFonts w:ascii="Times New Roman" w:hAnsi="Times New Roman" w:cs="Times New Roman"/>
          <w:noProof/>
          <w:sz w:val="28"/>
          <w:szCs w:val="28"/>
        </w:rPr>
        <w:t xml:space="preserve"> năm 2021</w:t>
      </w:r>
      <w:r w:rsidR="00090E75">
        <w:rPr>
          <w:rFonts w:ascii="Times New Roman" w:hAnsi="Times New Roman" w:cs="Times New Roman"/>
          <w:noProof/>
          <w:sz w:val="28"/>
          <w:szCs w:val="28"/>
        </w:rPr>
        <w:t xml:space="preserve">; </w:t>
      </w:r>
      <w:r w:rsidR="00844334">
        <w:rPr>
          <w:rFonts w:ascii="Times New Roman" w:hAnsi="Times New Roman" w:cs="Times New Roman"/>
          <w:noProof/>
          <w:sz w:val="28"/>
          <w:szCs w:val="28"/>
        </w:rPr>
        <w:t>tham gia khám nghiệm hiện trườ</w:t>
      </w:r>
      <w:r w:rsidR="006C2223">
        <w:rPr>
          <w:rFonts w:ascii="Times New Roman" w:hAnsi="Times New Roman" w:cs="Times New Roman"/>
          <w:noProof/>
          <w:sz w:val="28"/>
          <w:szCs w:val="28"/>
        </w:rPr>
        <w:t>ng 34</w:t>
      </w:r>
      <w:r w:rsidR="00844334">
        <w:rPr>
          <w:rFonts w:ascii="Times New Roman" w:hAnsi="Times New Roman" w:cs="Times New Roman"/>
          <w:noProof/>
          <w:sz w:val="28"/>
          <w:szCs w:val="28"/>
        </w:rPr>
        <w:t xml:space="preserve"> vụ; tham gia khám nghiệm tử thi </w:t>
      </w:r>
      <w:r w:rsidR="006C2223">
        <w:rPr>
          <w:rFonts w:ascii="Times New Roman" w:hAnsi="Times New Roman" w:cs="Times New Roman"/>
          <w:noProof/>
          <w:sz w:val="28"/>
          <w:szCs w:val="28"/>
        </w:rPr>
        <w:t>12</w:t>
      </w:r>
      <w:r w:rsidR="00844334">
        <w:rPr>
          <w:rFonts w:ascii="Times New Roman" w:hAnsi="Times New Roman" w:cs="Times New Roman"/>
          <w:noProof/>
          <w:sz w:val="28"/>
          <w:szCs w:val="28"/>
        </w:rPr>
        <w:t xml:space="preserve"> vụ; tham gia đ</w:t>
      </w:r>
      <w:r w:rsidR="004008AE">
        <w:rPr>
          <w:rFonts w:ascii="Times New Roman" w:hAnsi="Times New Roman" w:cs="Times New Roman"/>
          <w:noProof/>
          <w:sz w:val="28"/>
          <w:szCs w:val="28"/>
        </w:rPr>
        <w:t>ố</w:t>
      </w:r>
      <w:r w:rsidR="00844334">
        <w:rPr>
          <w:rFonts w:ascii="Times New Roman" w:hAnsi="Times New Roman" w:cs="Times New Roman"/>
          <w:noProof/>
          <w:sz w:val="28"/>
          <w:szCs w:val="28"/>
        </w:rPr>
        <w:t>i ch</w:t>
      </w:r>
      <w:r w:rsidR="004008AE">
        <w:rPr>
          <w:rFonts w:ascii="Times New Roman" w:hAnsi="Times New Roman" w:cs="Times New Roman"/>
          <w:noProof/>
          <w:sz w:val="28"/>
          <w:szCs w:val="28"/>
        </w:rPr>
        <w:t>ấ</w:t>
      </w:r>
      <w:r w:rsidR="006C2223">
        <w:rPr>
          <w:rFonts w:ascii="Times New Roman" w:hAnsi="Times New Roman" w:cs="Times New Roman"/>
          <w:noProof/>
          <w:sz w:val="28"/>
          <w:szCs w:val="28"/>
        </w:rPr>
        <w:t>t 08</w:t>
      </w:r>
      <w:r w:rsidR="004008AE">
        <w:rPr>
          <w:rFonts w:ascii="Times New Roman" w:hAnsi="Times New Roman" w:cs="Times New Roman"/>
          <w:noProof/>
          <w:sz w:val="28"/>
          <w:szCs w:val="28"/>
        </w:rPr>
        <w:t xml:space="preserve"> lượt; </w:t>
      </w:r>
      <w:r w:rsidR="006C2223">
        <w:rPr>
          <w:rFonts w:ascii="Times New Roman" w:hAnsi="Times New Roman" w:cs="Times New Roman"/>
          <w:noProof/>
          <w:sz w:val="28"/>
          <w:szCs w:val="28"/>
        </w:rPr>
        <w:t>tham gia khám xét 01</w:t>
      </w:r>
      <w:r w:rsidR="004008AE">
        <w:rPr>
          <w:rFonts w:ascii="Times New Roman" w:hAnsi="Times New Roman" w:cs="Times New Roman"/>
          <w:noProof/>
          <w:sz w:val="28"/>
          <w:szCs w:val="28"/>
        </w:rPr>
        <w:t xml:space="preserve"> vụ; tham gia thực nghiệm điều tra 03 vụ; tham gia hỏ</w:t>
      </w:r>
      <w:r w:rsidR="006C2223">
        <w:rPr>
          <w:rFonts w:ascii="Times New Roman" w:hAnsi="Times New Roman" w:cs="Times New Roman"/>
          <w:noProof/>
          <w:sz w:val="28"/>
          <w:szCs w:val="28"/>
        </w:rPr>
        <w:t>i cung 2</w:t>
      </w:r>
      <w:r w:rsidR="004008AE">
        <w:rPr>
          <w:rFonts w:ascii="Times New Roman" w:hAnsi="Times New Roman" w:cs="Times New Roman"/>
          <w:noProof/>
          <w:sz w:val="28"/>
          <w:szCs w:val="28"/>
        </w:rPr>
        <w:t>2 lượt; trực tiếp lấy lời khai người bị bắt, bị tạm giữ</w:t>
      </w:r>
      <w:r w:rsidR="006C2223">
        <w:rPr>
          <w:rFonts w:ascii="Times New Roman" w:hAnsi="Times New Roman" w:cs="Times New Roman"/>
          <w:noProof/>
          <w:sz w:val="28"/>
          <w:szCs w:val="28"/>
        </w:rPr>
        <w:t xml:space="preserve"> 03</w:t>
      </w:r>
      <w:r w:rsidR="004008AE">
        <w:rPr>
          <w:rFonts w:ascii="Times New Roman" w:hAnsi="Times New Roman" w:cs="Times New Roman"/>
          <w:noProof/>
          <w:sz w:val="28"/>
          <w:szCs w:val="28"/>
        </w:rPr>
        <w:t xml:space="preserve"> lượt; trực tiếp hỏ</w:t>
      </w:r>
      <w:r w:rsidR="006C2223">
        <w:rPr>
          <w:rFonts w:ascii="Times New Roman" w:hAnsi="Times New Roman" w:cs="Times New Roman"/>
          <w:noProof/>
          <w:sz w:val="28"/>
          <w:szCs w:val="28"/>
        </w:rPr>
        <w:t>i cung 06</w:t>
      </w:r>
      <w:r w:rsidR="004008AE">
        <w:rPr>
          <w:rFonts w:ascii="Times New Roman" w:hAnsi="Times New Roman" w:cs="Times New Roman"/>
          <w:noProof/>
          <w:sz w:val="28"/>
          <w:szCs w:val="28"/>
        </w:rPr>
        <w:t xml:space="preserve"> bị</w:t>
      </w:r>
      <w:r w:rsidR="006C2223">
        <w:rPr>
          <w:rFonts w:ascii="Times New Roman" w:hAnsi="Times New Roman" w:cs="Times New Roman"/>
          <w:noProof/>
          <w:sz w:val="28"/>
          <w:szCs w:val="28"/>
        </w:rPr>
        <w:t xml:space="preserve"> can; ban hành 01 yêu cầu bổ sung quyết định khởi tố vụ án hình sự; ban hành 01 yêu cầu bổ sung quyết định khởi tố bị can</w:t>
      </w:r>
      <w:r w:rsidR="00C37DF1">
        <w:rPr>
          <w:rFonts w:ascii="Times New Roman" w:hAnsi="Times New Roman" w:cs="Times New Roman"/>
          <w:noProof/>
          <w:sz w:val="28"/>
          <w:szCs w:val="28"/>
        </w:rPr>
        <w:t xml:space="preserve">; </w:t>
      </w:r>
      <w:r w:rsidR="00ED1573">
        <w:rPr>
          <w:rFonts w:ascii="Times New Roman" w:hAnsi="Times New Roman" w:cs="Times New Roman"/>
          <w:sz w:val="28"/>
          <w:szCs w:val="28"/>
        </w:rPr>
        <w:t>á</w:t>
      </w:r>
      <w:r w:rsidR="00ED1573" w:rsidRPr="00ED1573">
        <w:rPr>
          <w:rFonts w:ascii="Times New Roman" w:hAnsi="Times New Roman" w:cs="Times New Roman"/>
          <w:sz w:val="28"/>
          <w:szCs w:val="28"/>
        </w:rPr>
        <w:t>p dụng biện pháp bảo lĩnh thay thế biện pháp tạm giam 06 bị can</w:t>
      </w:r>
      <w:r w:rsidR="00ED1573">
        <w:rPr>
          <w:rFonts w:ascii="Times New Roman" w:hAnsi="Times New Roman" w:cs="Times New Roman"/>
          <w:sz w:val="28"/>
          <w:szCs w:val="28"/>
        </w:rPr>
        <w:t>.</w:t>
      </w:r>
    </w:p>
    <w:p w:rsidR="00DF43E7" w:rsidRDefault="00DF43E7" w:rsidP="00E57CA9">
      <w:pPr>
        <w:spacing w:after="0"/>
        <w:ind w:firstLine="567"/>
        <w:jc w:val="both"/>
        <w:rPr>
          <w:rFonts w:ascii="Times New Roman" w:hAnsi="Times New Roman" w:cs="Times New Roman"/>
          <w:spacing w:val="-2"/>
          <w:sz w:val="28"/>
          <w:szCs w:val="28"/>
        </w:rPr>
      </w:pPr>
      <w:r w:rsidRPr="000639F9">
        <w:rPr>
          <w:rFonts w:ascii="Times New Roman" w:hAnsi="Times New Roman" w:cs="Times New Roman"/>
          <w:spacing w:val="-2"/>
          <w:sz w:val="28"/>
          <w:szCs w:val="28"/>
        </w:rPr>
        <w:lastRenderedPageBreak/>
        <w:t xml:space="preserve">* Khó khăn: </w:t>
      </w:r>
      <w:r w:rsidR="001E4BCF">
        <w:rPr>
          <w:rFonts w:ascii="Times New Roman" w:hAnsi="Times New Roman" w:cs="Times New Roman"/>
          <w:spacing w:val="-2"/>
          <w:sz w:val="28"/>
          <w:szCs w:val="28"/>
        </w:rPr>
        <w:t xml:space="preserve">số lượng </w:t>
      </w:r>
      <w:r>
        <w:rPr>
          <w:rFonts w:ascii="Times New Roman" w:hAnsi="Times New Roman" w:cs="Times New Roman"/>
          <w:spacing w:val="-2"/>
          <w:sz w:val="28"/>
          <w:szCs w:val="28"/>
        </w:rPr>
        <w:t>Kiểm sát viên mỏ</w:t>
      </w:r>
      <w:r w:rsidR="008108E8">
        <w:rPr>
          <w:rFonts w:ascii="Times New Roman" w:hAnsi="Times New Roman" w:cs="Times New Roman"/>
          <w:spacing w:val="-2"/>
          <w:sz w:val="28"/>
          <w:szCs w:val="28"/>
        </w:rPr>
        <w:t>ng</w:t>
      </w:r>
      <w:r w:rsidR="001E4BCF">
        <w:rPr>
          <w:rFonts w:ascii="Times New Roman" w:hAnsi="Times New Roman" w:cs="Times New Roman"/>
          <w:spacing w:val="-2"/>
          <w:sz w:val="28"/>
          <w:szCs w:val="28"/>
        </w:rPr>
        <w:t xml:space="preserve">, phần lớn </w:t>
      </w:r>
      <w:r>
        <w:rPr>
          <w:rFonts w:ascii="Times New Roman" w:hAnsi="Times New Roman" w:cs="Times New Roman"/>
          <w:spacing w:val="-2"/>
          <w:sz w:val="28"/>
          <w:szCs w:val="28"/>
        </w:rPr>
        <w:t xml:space="preserve">là kiêm nhiệm nhiều mảng công tác trong khi </w:t>
      </w:r>
      <w:r w:rsidR="00390F9A">
        <w:rPr>
          <w:rFonts w:ascii="Times New Roman" w:hAnsi="Times New Roman" w:cs="Times New Roman"/>
          <w:spacing w:val="-2"/>
          <w:sz w:val="28"/>
          <w:szCs w:val="28"/>
        </w:rPr>
        <w:t xml:space="preserve">tin báo </w:t>
      </w:r>
      <w:r>
        <w:rPr>
          <w:rFonts w:ascii="Times New Roman" w:hAnsi="Times New Roman" w:cs="Times New Roman"/>
          <w:spacing w:val="-2"/>
          <w:sz w:val="28"/>
          <w:szCs w:val="28"/>
        </w:rPr>
        <w:t xml:space="preserve">cũng như các hoạt động tố tụng </w:t>
      </w:r>
      <w:r w:rsidR="00A86A29">
        <w:rPr>
          <w:rFonts w:ascii="Times New Roman" w:hAnsi="Times New Roman" w:cs="Times New Roman"/>
          <w:spacing w:val="-2"/>
          <w:sz w:val="28"/>
          <w:szCs w:val="28"/>
        </w:rPr>
        <w:t>đều tăng</w:t>
      </w:r>
      <w:r>
        <w:rPr>
          <w:rFonts w:ascii="Times New Roman" w:hAnsi="Times New Roman" w:cs="Times New Roman"/>
          <w:spacing w:val="-2"/>
          <w:sz w:val="28"/>
          <w:szCs w:val="28"/>
        </w:rPr>
        <w:t xml:space="preserve"> đã gây nhiều </w:t>
      </w:r>
      <w:r w:rsidR="00A86A29">
        <w:rPr>
          <w:rFonts w:ascii="Times New Roman" w:hAnsi="Times New Roman" w:cs="Times New Roman"/>
          <w:spacing w:val="-2"/>
          <w:sz w:val="28"/>
          <w:szCs w:val="28"/>
        </w:rPr>
        <w:t xml:space="preserve">khó </w:t>
      </w:r>
      <w:r>
        <w:rPr>
          <w:rFonts w:ascii="Times New Roman" w:hAnsi="Times New Roman" w:cs="Times New Roman"/>
          <w:spacing w:val="-2"/>
          <w:sz w:val="28"/>
          <w:szCs w:val="28"/>
        </w:rPr>
        <w:t xml:space="preserve">khăn trong công tác và thực hiện nhiệm vụ kiểm sát. </w:t>
      </w:r>
    </w:p>
    <w:p w:rsidR="00DF43E7" w:rsidRPr="000639F9" w:rsidRDefault="00DF43E7" w:rsidP="00E57CA9">
      <w:pPr>
        <w:spacing w:after="0"/>
        <w:ind w:firstLine="567"/>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Hạn chế: Còn tình trạng án phải gia hạn điều tra, chưa </w:t>
      </w:r>
      <w:r w:rsidR="00A86A29">
        <w:rPr>
          <w:rFonts w:ascii="Times New Roman" w:hAnsi="Times New Roman" w:cs="Times New Roman"/>
          <w:spacing w:val="-2"/>
          <w:sz w:val="28"/>
          <w:szCs w:val="28"/>
        </w:rPr>
        <w:t xml:space="preserve">kịp thời </w:t>
      </w:r>
      <w:r>
        <w:rPr>
          <w:rFonts w:ascii="Times New Roman" w:hAnsi="Times New Roman" w:cs="Times New Roman"/>
          <w:spacing w:val="-2"/>
          <w:sz w:val="28"/>
          <w:szCs w:val="28"/>
        </w:rPr>
        <w:t>ban hành kiến nghị khắc phục vi phạm trong công tác này.</w:t>
      </w:r>
    </w:p>
    <w:p w:rsidR="00FC2F15" w:rsidRPr="0036203E" w:rsidRDefault="00FC2F15" w:rsidP="00E57CA9">
      <w:pPr>
        <w:spacing w:after="0"/>
        <w:ind w:firstLine="567"/>
        <w:jc w:val="both"/>
        <w:rPr>
          <w:rFonts w:ascii="Times New Roman" w:hAnsi="Times New Roman" w:cs="Times New Roman"/>
          <w:bCs/>
          <w:i/>
          <w:iCs/>
          <w:sz w:val="28"/>
          <w:szCs w:val="28"/>
          <w:lang w:val="pt-BR"/>
        </w:rPr>
      </w:pPr>
      <w:r w:rsidRPr="0036203E">
        <w:rPr>
          <w:rFonts w:ascii="Times New Roman" w:hAnsi="Times New Roman" w:cs="Times New Roman"/>
          <w:bCs/>
          <w:iCs/>
          <w:sz w:val="28"/>
          <w:szCs w:val="28"/>
          <w:lang w:val="pt-BR"/>
        </w:rPr>
        <w:t xml:space="preserve">1.3. </w:t>
      </w:r>
      <w:r w:rsidRPr="0036203E">
        <w:rPr>
          <w:rFonts w:ascii="Times New Roman" w:hAnsi="Times New Roman" w:cs="Times New Roman"/>
          <w:bCs/>
          <w:i/>
          <w:iCs/>
          <w:sz w:val="28"/>
          <w:szCs w:val="28"/>
          <w:lang w:val="pt-BR"/>
        </w:rPr>
        <w:t>Thực hành quyền công tố và kiểm sát hoạt động tư pháp trong giai đoạn truy tố</w:t>
      </w:r>
    </w:p>
    <w:p w:rsidR="003F67EF" w:rsidRPr="001E4BCF" w:rsidRDefault="006D141F" w:rsidP="001E4BCF">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Đã thực hành quyền công tố và kiểm sát giải quyết </w:t>
      </w:r>
      <w:r w:rsidR="00844334">
        <w:rPr>
          <w:rFonts w:ascii="Times New Roman" w:hAnsi="Times New Roman" w:cs="Times New Roman"/>
          <w:color w:val="000000"/>
          <w:sz w:val="28"/>
          <w:szCs w:val="28"/>
        </w:rPr>
        <w:t>3</w:t>
      </w:r>
      <w:r w:rsidR="00D51C3E">
        <w:rPr>
          <w:rFonts w:ascii="Times New Roman" w:hAnsi="Times New Roman" w:cs="Times New Roman"/>
          <w:color w:val="000000"/>
          <w:sz w:val="28"/>
          <w:szCs w:val="28"/>
        </w:rPr>
        <w:t>3</w:t>
      </w:r>
      <w:r>
        <w:rPr>
          <w:rFonts w:ascii="Times New Roman" w:hAnsi="Times New Roman" w:cs="Times New Roman"/>
          <w:color w:val="000000"/>
          <w:sz w:val="28"/>
          <w:szCs w:val="28"/>
        </w:rPr>
        <w:t xml:space="preserve"> vụ/</w:t>
      </w:r>
      <w:r w:rsidR="00D51C3E">
        <w:rPr>
          <w:rFonts w:ascii="Times New Roman" w:hAnsi="Times New Roman" w:cs="Times New Roman"/>
          <w:color w:val="000000"/>
          <w:sz w:val="28"/>
          <w:szCs w:val="28"/>
        </w:rPr>
        <w:t>64</w:t>
      </w:r>
      <w:r>
        <w:rPr>
          <w:rFonts w:ascii="Times New Roman" w:hAnsi="Times New Roman" w:cs="Times New Roman"/>
          <w:color w:val="000000"/>
          <w:sz w:val="28"/>
          <w:szCs w:val="28"/>
        </w:rPr>
        <w:t xml:space="preserve"> bị can (thụ lý mới</w:t>
      </w:r>
      <w:r w:rsidR="00D51C3E">
        <w:rPr>
          <w:rFonts w:ascii="Times New Roman" w:hAnsi="Times New Roman" w:cs="Times New Roman"/>
          <w:color w:val="000000"/>
          <w:sz w:val="28"/>
          <w:szCs w:val="28"/>
        </w:rPr>
        <w:t>: 33 vụ/63 bị</w:t>
      </w:r>
      <w:r w:rsidR="008065FD">
        <w:rPr>
          <w:rFonts w:ascii="Times New Roman" w:hAnsi="Times New Roman" w:cs="Times New Roman"/>
          <w:color w:val="000000"/>
          <w:sz w:val="28"/>
          <w:szCs w:val="28"/>
        </w:rPr>
        <w:t xml:space="preserve"> can; trong đó </w:t>
      </w:r>
      <w:r w:rsidR="00D51C3E">
        <w:rPr>
          <w:rFonts w:ascii="Times New Roman" w:hAnsi="Times New Roman" w:cs="Times New Roman"/>
          <w:color w:val="000000"/>
          <w:sz w:val="28"/>
          <w:szCs w:val="28"/>
        </w:rPr>
        <w:t>phục hồi</w:t>
      </w:r>
      <w:r w:rsidR="008065FD">
        <w:rPr>
          <w:rFonts w:ascii="Times New Roman" w:hAnsi="Times New Roman" w:cs="Times New Roman"/>
          <w:color w:val="000000"/>
          <w:sz w:val="28"/>
          <w:szCs w:val="28"/>
        </w:rPr>
        <w:t xml:space="preserve"> </w:t>
      </w:r>
      <w:r w:rsidR="00D51C3E">
        <w:rPr>
          <w:rFonts w:ascii="Times New Roman" w:hAnsi="Times New Roman" w:cs="Times New Roman"/>
          <w:color w:val="000000"/>
          <w:sz w:val="28"/>
          <w:szCs w:val="28"/>
        </w:rPr>
        <w:t>01 bị can</w:t>
      </w:r>
      <w:r>
        <w:rPr>
          <w:rFonts w:ascii="Times New Roman" w:hAnsi="Times New Roman" w:cs="Times New Roman"/>
          <w:color w:val="000000"/>
          <w:sz w:val="28"/>
          <w:szCs w:val="28"/>
        </w:rPr>
        <w:t xml:space="preserve">), </w:t>
      </w:r>
      <w:r w:rsidR="00D51C3E">
        <w:rPr>
          <w:rFonts w:ascii="Times New Roman" w:hAnsi="Times New Roman" w:cs="Times New Roman"/>
          <w:sz w:val="28"/>
          <w:szCs w:val="28"/>
          <w:lang w:val="pt-BR"/>
        </w:rPr>
        <w:t>giảm 01</w:t>
      </w:r>
      <w:r w:rsidR="002015CB" w:rsidRPr="0036203E">
        <w:rPr>
          <w:rFonts w:ascii="Times New Roman" w:hAnsi="Times New Roman" w:cs="Times New Roman"/>
          <w:sz w:val="28"/>
          <w:szCs w:val="28"/>
          <w:lang w:val="pt-BR"/>
        </w:rPr>
        <w:t xml:space="preserve"> </w:t>
      </w:r>
      <w:r w:rsidR="00F44A9C" w:rsidRPr="0036203E">
        <w:rPr>
          <w:rFonts w:ascii="Times New Roman" w:hAnsi="Times New Roman" w:cs="Times New Roman"/>
          <w:sz w:val="28"/>
          <w:szCs w:val="28"/>
          <w:lang w:val="pt-BR"/>
        </w:rPr>
        <w:t>vụ</w:t>
      </w:r>
      <w:r w:rsidR="00D51C3E">
        <w:rPr>
          <w:rFonts w:ascii="Times New Roman" w:hAnsi="Times New Roman" w:cs="Times New Roman"/>
          <w:sz w:val="28"/>
          <w:szCs w:val="28"/>
          <w:lang w:val="pt-BR"/>
        </w:rPr>
        <w:t>/08</w:t>
      </w:r>
      <w:r w:rsidR="00F44A9C" w:rsidRPr="0036203E">
        <w:rPr>
          <w:rFonts w:ascii="Times New Roman" w:hAnsi="Times New Roman" w:cs="Times New Roman"/>
          <w:sz w:val="28"/>
          <w:szCs w:val="28"/>
          <w:lang w:val="pt-BR"/>
        </w:rPr>
        <w:t xml:space="preserve"> bị</w:t>
      </w:r>
      <w:r>
        <w:rPr>
          <w:rFonts w:ascii="Times New Roman" w:hAnsi="Times New Roman" w:cs="Times New Roman"/>
          <w:sz w:val="28"/>
          <w:szCs w:val="28"/>
          <w:lang w:val="pt-BR"/>
        </w:rPr>
        <w:t xml:space="preserve"> can; đã giải quyết </w:t>
      </w:r>
      <w:r w:rsidR="00D51C3E">
        <w:rPr>
          <w:rFonts w:ascii="Times New Roman" w:hAnsi="Times New Roman" w:cs="Times New Roman"/>
          <w:sz w:val="28"/>
          <w:szCs w:val="28"/>
          <w:lang w:val="pt-BR"/>
        </w:rPr>
        <w:t>31</w:t>
      </w:r>
      <w:r w:rsidRPr="0036203E">
        <w:rPr>
          <w:rFonts w:ascii="Times New Roman" w:hAnsi="Times New Roman" w:cs="Times New Roman"/>
          <w:sz w:val="28"/>
          <w:szCs w:val="28"/>
          <w:lang w:val="pt-BR"/>
        </w:rPr>
        <w:t xml:space="preserve"> vụ/</w:t>
      </w:r>
      <w:r w:rsidR="00D51C3E">
        <w:rPr>
          <w:rFonts w:ascii="Times New Roman" w:hAnsi="Times New Roman" w:cs="Times New Roman"/>
          <w:sz w:val="28"/>
          <w:szCs w:val="28"/>
          <w:lang w:val="pt-BR"/>
        </w:rPr>
        <w:t>52</w:t>
      </w:r>
      <w:r w:rsidRPr="0036203E">
        <w:rPr>
          <w:rFonts w:ascii="Times New Roman" w:hAnsi="Times New Roman" w:cs="Times New Roman"/>
          <w:sz w:val="28"/>
          <w:szCs w:val="28"/>
          <w:lang w:val="pt-BR"/>
        </w:rPr>
        <w:t xml:space="preserve"> bị can</w:t>
      </w:r>
      <w:r>
        <w:rPr>
          <w:rFonts w:ascii="Times New Roman" w:hAnsi="Times New Roman" w:cs="Times New Roman"/>
          <w:sz w:val="28"/>
          <w:szCs w:val="28"/>
          <w:lang w:val="pt-BR"/>
        </w:rPr>
        <w:t xml:space="preserve">, trong đó truy tố chuyển tòa </w:t>
      </w:r>
      <w:r w:rsidR="00D51C3E">
        <w:rPr>
          <w:rFonts w:ascii="Times New Roman" w:hAnsi="Times New Roman" w:cs="Times New Roman"/>
          <w:sz w:val="28"/>
          <w:szCs w:val="28"/>
          <w:lang w:val="pt-BR"/>
        </w:rPr>
        <w:t>31</w:t>
      </w:r>
      <w:r w:rsidRPr="0036203E">
        <w:rPr>
          <w:rFonts w:ascii="Times New Roman" w:hAnsi="Times New Roman" w:cs="Times New Roman"/>
          <w:sz w:val="28"/>
          <w:szCs w:val="28"/>
          <w:lang w:val="pt-BR"/>
        </w:rPr>
        <w:t xml:space="preserve"> vụ/</w:t>
      </w:r>
      <w:r w:rsidR="00D51C3E">
        <w:rPr>
          <w:rFonts w:ascii="Times New Roman" w:hAnsi="Times New Roman" w:cs="Times New Roman"/>
          <w:sz w:val="28"/>
          <w:szCs w:val="28"/>
          <w:lang w:val="pt-BR"/>
        </w:rPr>
        <w:t>52</w:t>
      </w:r>
      <w:r w:rsidRPr="0036203E">
        <w:rPr>
          <w:rFonts w:ascii="Times New Roman" w:hAnsi="Times New Roman" w:cs="Times New Roman"/>
          <w:sz w:val="28"/>
          <w:szCs w:val="28"/>
          <w:lang w:val="pt-BR"/>
        </w:rPr>
        <w:t xml:space="preserve"> bị can</w:t>
      </w:r>
      <w:r>
        <w:rPr>
          <w:rFonts w:ascii="Times New Roman" w:hAnsi="Times New Roman" w:cs="Times New Roman"/>
          <w:color w:val="000000"/>
          <w:sz w:val="28"/>
          <w:szCs w:val="28"/>
        </w:rPr>
        <w:t xml:space="preserve"> </w:t>
      </w:r>
      <w:r w:rsidR="00DF484B">
        <w:rPr>
          <w:rFonts w:ascii="Times New Roman" w:hAnsi="Times New Roman" w:cs="Times New Roman"/>
          <w:color w:val="000000"/>
          <w:sz w:val="28"/>
          <w:szCs w:val="28"/>
        </w:rPr>
        <w:t>(</w:t>
      </w:r>
      <w:r w:rsidR="001E2124" w:rsidRPr="0036203E">
        <w:rPr>
          <w:rFonts w:ascii="Times New Roman" w:hAnsi="Times New Roman" w:cs="Times New Roman"/>
          <w:sz w:val="28"/>
          <w:szCs w:val="28"/>
          <w:lang w:val="pt-BR"/>
        </w:rPr>
        <w:t>đạt tỷ</w:t>
      </w:r>
      <w:r w:rsidR="00C43EB9" w:rsidRPr="0036203E">
        <w:rPr>
          <w:rFonts w:ascii="Times New Roman" w:hAnsi="Times New Roman" w:cs="Times New Roman"/>
          <w:sz w:val="28"/>
          <w:szCs w:val="28"/>
          <w:lang w:val="pt-BR"/>
        </w:rPr>
        <w:t xml:space="preserve"> lệ </w:t>
      </w:r>
      <w:r w:rsidR="00D848D5">
        <w:rPr>
          <w:rFonts w:ascii="Times New Roman" w:hAnsi="Times New Roman" w:cs="Times New Roman"/>
          <w:sz w:val="28"/>
          <w:szCs w:val="28"/>
          <w:lang w:val="pt-BR"/>
        </w:rPr>
        <w:t>93,93</w:t>
      </w:r>
      <w:r w:rsidR="005412FC" w:rsidRPr="0036203E">
        <w:rPr>
          <w:rFonts w:ascii="Times New Roman" w:hAnsi="Times New Roman" w:cs="Times New Roman"/>
          <w:sz w:val="28"/>
          <w:szCs w:val="28"/>
          <w:lang w:val="pt-BR"/>
        </w:rPr>
        <w:t>%</w:t>
      </w:r>
      <w:r w:rsidR="00DF484B">
        <w:rPr>
          <w:rFonts w:ascii="Times New Roman" w:hAnsi="Times New Roman" w:cs="Times New Roman"/>
          <w:sz w:val="28"/>
          <w:szCs w:val="28"/>
          <w:lang w:val="pt-BR"/>
        </w:rPr>
        <w:t>)</w:t>
      </w:r>
      <w:r w:rsidR="001E4BCF">
        <w:rPr>
          <w:rFonts w:ascii="Times New Roman" w:hAnsi="Times New Roman" w:cs="Times New Roman"/>
          <w:sz w:val="28"/>
          <w:szCs w:val="28"/>
          <w:lang w:val="pt-BR"/>
        </w:rPr>
        <w:t xml:space="preserve">; </w:t>
      </w:r>
      <w:r w:rsidR="00366DD4" w:rsidRPr="006C2223">
        <w:rPr>
          <w:rFonts w:ascii="Times New Roman" w:hAnsi="Times New Roman" w:cs="Times New Roman"/>
          <w:color w:val="000000" w:themeColor="text1"/>
          <w:sz w:val="28"/>
          <w:szCs w:val="28"/>
          <w:lang w:val="pt-BR"/>
        </w:rPr>
        <w:t>P</w:t>
      </w:r>
      <w:r w:rsidR="00B25239" w:rsidRPr="006C2223">
        <w:rPr>
          <w:rFonts w:ascii="Times New Roman" w:hAnsi="Times New Roman" w:cs="Times New Roman"/>
          <w:color w:val="000000" w:themeColor="text1"/>
          <w:sz w:val="28"/>
          <w:szCs w:val="28"/>
          <w:lang w:val="pt-BR"/>
        </w:rPr>
        <w:t xml:space="preserve">húc cung </w:t>
      </w:r>
      <w:r w:rsidR="00D51C3E">
        <w:rPr>
          <w:rFonts w:ascii="Times New Roman" w:hAnsi="Times New Roman" w:cs="Times New Roman"/>
          <w:color w:val="000000" w:themeColor="text1"/>
          <w:sz w:val="28"/>
          <w:szCs w:val="28"/>
          <w:lang w:val="pt-BR"/>
        </w:rPr>
        <w:t>33</w:t>
      </w:r>
      <w:r w:rsidR="00016602" w:rsidRPr="006C2223">
        <w:rPr>
          <w:rFonts w:ascii="Times New Roman" w:hAnsi="Times New Roman" w:cs="Times New Roman"/>
          <w:color w:val="000000" w:themeColor="text1"/>
          <w:sz w:val="28"/>
          <w:szCs w:val="28"/>
          <w:lang w:val="pt-BR"/>
        </w:rPr>
        <w:t xml:space="preserve"> vụ</w:t>
      </w:r>
      <w:r w:rsidR="001E4BCF">
        <w:rPr>
          <w:rFonts w:ascii="Times New Roman" w:hAnsi="Times New Roman" w:cs="Times New Roman"/>
          <w:color w:val="000000" w:themeColor="text1"/>
          <w:sz w:val="28"/>
          <w:szCs w:val="28"/>
          <w:lang w:val="pt-BR"/>
        </w:rPr>
        <w:t xml:space="preserve">. </w:t>
      </w:r>
      <w:r w:rsidR="001E4BCF">
        <w:rPr>
          <w:rFonts w:ascii="Times New Roman" w:hAnsi="Times New Roman" w:cs="Times New Roman"/>
          <w:color w:val="000000"/>
          <w:sz w:val="28"/>
          <w:szCs w:val="28"/>
        </w:rPr>
        <w:t>Đ</w:t>
      </w:r>
      <w:r w:rsidR="001E4BCF" w:rsidRPr="0036203E">
        <w:rPr>
          <w:rFonts w:ascii="Times New Roman" w:hAnsi="Times New Roman" w:cs="Times New Roman"/>
          <w:color w:val="000000"/>
          <w:sz w:val="28"/>
          <w:szCs w:val="28"/>
        </w:rPr>
        <w:t>ảm bảo</w:t>
      </w:r>
      <w:r w:rsidR="001E4BCF">
        <w:rPr>
          <w:rFonts w:ascii="Times New Roman" w:hAnsi="Times New Roman" w:cs="Times New Roman"/>
          <w:color w:val="000000"/>
          <w:sz w:val="28"/>
          <w:szCs w:val="28"/>
        </w:rPr>
        <w:t xml:space="preserve"> </w:t>
      </w:r>
      <w:r w:rsidR="00D848D5">
        <w:rPr>
          <w:rFonts w:ascii="Times New Roman" w:hAnsi="Times New Roman" w:cs="Times New Roman"/>
          <w:color w:val="000000"/>
          <w:sz w:val="28"/>
          <w:szCs w:val="28"/>
        </w:rPr>
        <w:t>100</w:t>
      </w:r>
      <w:r w:rsidR="001E4BCF" w:rsidRPr="0036203E">
        <w:rPr>
          <w:rFonts w:ascii="Times New Roman" w:hAnsi="Times New Roman" w:cs="Times New Roman"/>
          <w:color w:val="000000"/>
          <w:sz w:val="28"/>
          <w:szCs w:val="28"/>
        </w:rPr>
        <w:t xml:space="preserve">% các vụ án truy tố đúng người, đúng tội, đúng pháp luật, </w:t>
      </w:r>
      <w:r w:rsidR="001E4BCF" w:rsidRPr="0036203E">
        <w:rPr>
          <w:rFonts w:ascii="Times New Roman" w:hAnsi="Times New Roman" w:cs="Times New Roman"/>
          <w:color w:val="000000"/>
          <w:sz w:val="28"/>
          <w:szCs w:val="28"/>
          <w:lang w:val="vi-VN"/>
        </w:rPr>
        <w:t>không để xảy ra trường hợp oan sai, dẫn đến đình chỉ điều</w:t>
      </w:r>
      <w:r w:rsidR="001E4BCF" w:rsidRPr="0036203E">
        <w:rPr>
          <w:rFonts w:ascii="Times New Roman" w:hAnsi="Times New Roman" w:cs="Times New Roman"/>
          <w:color w:val="000000"/>
          <w:sz w:val="28"/>
          <w:szCs w:val="28"/>
        </w:rPr>
        <w:t xml:space="preserve"> </w:t>
      </w:r>
      <w:r w:rsidR="001E4BCF" w:rsidRPr="0036203E">
        <w:rPr>
          <w:rFonts w:ascii="Times New Roman" w:hAnsi="Times New Roman" w:cs="Times New Roman"/>
          <w:color w:val="000000"/>
          <w:sz w:val="28"/>
          <w:szCs w:val="28"/>
          <w:lang w:val="vi-VN"/>
        </w:rPr>
        <w:t>tra do hành vi không phạm tội hoặc bỏ lọt tội phạm.</w:t>
      </w:r>
      <w:r w:rsidR="001E4BCF" w:rsidRPr="0036203E">
        <w:rPr>
          <w:rFonts w:ascii="Times New Roman" w:hAnsi="Times New Roman" w:cs="Times New Roman"/>
          <w:color w:val="000000"/>
          <w:sz w:val="28"/>
          <w:szCs w:val="28"/>
        </w:rPr>
        <w:t xml:space="preserve"> </w:t>
      </w:r>
    </w:p>
    <w:p w:rsidR="001E4BCF" w:rsidRDefault="006D141F" w:rsidP="00E57CA9">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Hạn chế: </w:t>
      </w:r>
      <w:r w:rsidR="001E4BCF">
        <w:rPr>
          <w:rFonts w:ascii="Times New Roman" w:hAnsi="Times New Roman" w:cs="Times New Roman"/>
          <w:color w:val="000000"/>
          <w:sz w:val="28"/>
          <w:szCs w:val="28"/>
        </w:rPr>
        <w:t xml:space="preserve">vẫn còn </w:t>
      </w:r>
      <w:r w:rsidR="00390F9A">
        <w:rPr>
          <w:rFonts w:ascii="Times New Roman" w:hAnsi="Times New Roman" w:cs="Times New Roman"/>
          <w:color w:val="000000"/>
          <w:sz w:val="28"/>
          <w:szCs w:val="28"/>
        </w:rPr>
        <w:t xml:space="preserve">để xảy ra </w:t>
      </w:r>
      <w:r w:rsidR="001E4BCF">
        <w:rPr>
          <w:rFonts w:ascii="Times New Roman" w:hAnsi="Times New Roman" w:cs="Times New Roman"/>
          <w:color w:val="000000"/>
          <w:sz w:val="28"/>
          <w:szCs w:val="28"/>
        </w:rPr>
        <w:t>gia hạn truy tố.</w:t>
      </w:r>
    </w:p>
    <w:p w:rsidR="00FC2F15" w:rsidRPr="0036203E" w:rsidRDefault="00FC2F15" w:rsidP="00E57CA9">
      <w:pPr>
        <w:spacing w:after="0"/>
        <w:ind w:firstLine="567"/>
        <w:jc w:val="both"/>
        <w:rPr>
          <w:rFonts w:ascii="Times New Roman" w:hAnsi="Times New Roman" w:cs="Times New Roman"/>
          <w:bCs/>
          <w:i/>
          <w:iCs/>
          <w:sz w:val="28"/>
          <w:szCs w:val="28"/>
          <w:lang w:val="pt-BR"/>
        </w:rPr>
      </w:pPr>
      <w:r w:rsidRPr="0036203E">
        <w:rPr>
          <w:rFonts w:ascii="Times New Roman" w:hAnsi="Times New Roman" w:cs="Times New Roman"/>
          <w:bCs/>
          <w:i/>
          <w:iCs/>
          <w:sz w:val="28"/>
          <w:szCs w:val="28"/>
          <w:lang w:val="pt-BR"/>
        </w:rPr>
        <w:t xml:space="preserve">1.4. Thực hành quyền công tố và kiểm sát xét xử vụ án hình sự </w:t>
      </w:r>
    </w:p>
    <w:p w:rsidR="001C1C35" w:rsidRPr="0036203E" w:rsidRDefault="003E768A" w:rsidP="00E57CA9">
      <w:pPr>
        <w:spacing w:after="0"/>
        <w:ind w:firstLine="567"/>
        <w:jc w:val="both"/>
        <w:rPr>
          <w:rFonts w:ascii="Times New Roman" w:hAnsi="Times New Roman" w:cs="Times New Roman"/>
          <w:bCs/>
          <w:iCs/>
          <w:sz w:val="28"/>
          <w:szCs w:val="28"/>
          <w:lang w:val="pt-BR"/>
        </w:rPr>
      </w:pPr>
      <w:r>
        <w:rPr>
          <w:rFonts w:ascii="Times New Roman" w:hAnsi="Times New Roman" w:cs="Times New Roman"/>
          <w:bCs/>
          <w:iCs/>
          <w:sz w:val="28"/>
          <w:szCs w:val="28"/>
          <w:lang w:val="pt-BR"/>
        </w:rPr>
        <w:t>Đã t</w:t>
      </w:r>
      <w:r w:rsidR="00C43EB9" w:rsidRPr="0036203E">
        <w:rPr>
          <w:rFonts w:ascii="Times New Roman" w:hAnsi="Times New Roman" w:cs="Times New Roman"/>
          <w:bCs/>
          <w:iCs/>
          <w:sz w:val="28"/>
          <w:szCs w:val="28"/>
          <w:lang w:val="pt-BR"/>
        </w:rPr>
        <w:t xml:space="preserve">hực hành quyền công tố và kiểm sát xét xử sơ thẩm: </w:t>
      </w:r>
      <w:r w:rsidR="00D51C3E">
        <w:rPr>
          <w:rFonts w:ascii="Times New Roman" w:hAnsi="Times New Roman" w:cs="Times New Roman"/>
          <w:bCs/>
          <w:iCs/>
          <w:sz w:val="28"/>
          <w:szCs w:val="28"/>
          <w:lang w:val="pt-BR"/>
        </w:rPr>
        <w:t>61</w:t>
      </w:r>
      <w:r w:rsidR="003E4F19" w:rsidRPr="0036203E">
        <w:rPr>
          <w:rFonts w:ascii="Times New Roman" w:hAnsi="Times New Roman" w:cs="Times New Roman"/>
          <w:bCs/>
          <w:iCs/>
          <w:sz w:val="28"/>
          <w:szCs w:val="28"/>
          <w:lang w:val="pt-BR"/>
        </w:rPr>
        <w:t xml:space="preserve"> vụ/</w:t>
      </w:r>
      <w:r w:rsidR="00D51C3E">
        <w:rPr>
          <w:rFonts w:ascii="Times New Roman" w:hAnsi="Times New Roman" w:cs="Times New Roman"/>
          <w:bCs/>
          <w:iCs/>
          <w:sz w:val="28"/>
          <w:szCs w:val="28"/>
          <w:lang w:val="pt-BR"/>
        </w:rPr>
        <w:t>131</w:t>
      </w:r>
      <w:r w:rsidR="003E4F19" w:rsidRPr="0036203E">
        <w:rPr>
          <w:rFonts w:ascii="Times New Roman" w:hAnsi="Times New Roman" w:cs="Times New Roman"/>
          <w:bCs/>
          <w:iCs/>
          <w:sz w:val="28"/>
          <w:szCs w:val="28"/>
          <w:lang w:val="pt-BR"/>
        </w:rPr>
        <w:t xml:space="preserve"> bị c</w:t>
      </w:r>
      <w:r w:rsidR="00404EA6" w:rsidRPr="0036203E">
        <w:rPr>
          <w:rFonts w:ascii="Times New Roman" w:hAnsi="Times New Roman" w:cs="Times New Roman"/>
          <w:bCs/>
          <w:iCs/>
          <w:sz w:val="28"/>
          <w:szCs w:val="28"/>
          <w:lang w:val="pt-BR"/>
        </w:rPr>
        <w:t>áo</w:t>
      </w:r>
      <w:r w:rsidR="00C43EB9" w:rsidRPr="0036203E">
        <w:rPr>
          <w:rFonts w:ascii="Times New Roman" w:hAnsi="Times New Roman" w:cs="Times New Roman"/>
          <w:bCs/>
          <w:iCs/>
          <w:sz w:val="28"/>
          <w:szCs w:val="28"/>
          <w:lang w:val="pt-BR"/>
        </w:rPr>
        <w:t xml:space="preserve"> (cũ</w:t>
      </w:r>
      <w:r w:rsidR="00916B80" w:rsidRPr="0036203E">
        <w:rPr>
          <w:rFonts w:ascii="Times New Roman" w:hAnsi="Times New Roman" w:cs="Times New Roman"/>
          <w:bCs/>
          <w:iCs/>
          <w:sz w:val="28"/>
          <w:szCs w:val="28"/>
          <w:lang w:val="pt-BR"/>
        </w:rPr>
        <w:t>:</w:t>
      </w:r>
      <w:r w:rsidR="00D51C3E">
        <w:rPr>
          <w:rFonts w:ascii="Times New Roman" w:hAnsi="Times New Roman" w:cs="Times New Roman"/>
          <w:bCs/>
          <w:iCs/>
          <w:sz w:val="28"/>
          <w:szCs w:val="28"/>
          <w:lang w:val="pt-BR"/>
        </w:rPr>
        <w:t xml:space="preserve"> 28</w:t>
      </w:r>
      <w:r w:rsidR="00C43EB9" w:rsidRPr="0036203E">
        <w:rPr>
          <w:rFonts w:ascii="Times New Roman" w:hAnsi="Times New Roman" w:cs="Times New Roman"/>
          <w:bCs/>
          <w:iCs/>
          <w:sz w:val="28"/>
          <w:szCs w:val="28"/>
          <w:lang w:val="pt-BR"/>
        </w:rPr>
        <w:t xml:space="preserve"> vụ/</w:t>
      </w:r>
      <w:r w:rsidR="00D51C3E">
        <w:rPr>
          <w:rFonts w:ascii="Times New Roman" w:hAnsi="Times New Roman" w:cs="Times New Roman"/>
          <w:bCs/>
          <w:iCs/>
          <w:sz w:val="28"/>
          <w:szCs w:val="28"/>
          <w:lang w:val="pt-BR"/>
        </w:rPr>
        <w:t>77</w:t>
      </w:r>
      <w:r w:rsidR="00C43EB9" w:rsidRPr="0036203E">
        <w:rPr>
          <w:rFonts w:ascii="Times New Roman" w:hAnsi="Times New Roman" w:cs="Times New Roman"/>
          <w:bCs/>
          <w:iCs/>
          <w:sz w:val="28"/>
          <w:szCs w:val="28"/>
          <w:lang w:val="pt-BR"/>
        </w:rPr>
        <w:t xml:space="preserve"> bị c</w:t>
      </w:r>
      <w:r w:rsidR="00404EA6" w:rsidRPr="0036203E">
        <w:rPr>
          <w:rFonts w:ascii="Times New Roman" w:hAnsi="Times New Roman" w:cs="Times New Roman"/>
          <w:bCs/>
          <w:iCs/>
          <w:sz w:val="28"/>
          <w:szCs w:val="28"/>
          <w:lang w:val="pt-BR"/>
        </w:rPr>
        <w:t>áo</w:t>
      </w:r>
      <w:r w:rsidR="006170D6" w:rsidRPr="0036203E">
        <w:rPr>
          <w:rFonts w:ascii="Times New Roman" w:hAnsi="Times New Roman" w:cs="Times New Roman"/>
          <w:bCs/>
          <w:iCs/>
          <w:sz w:val="28"/>
          <w:szCs w:val="28"/>
          <w:lang w:val="pt-BR"/>
        </w:rPr>
        <w:t xml:space="preserve">; </w:t>
      </w:r>
      <w:r w:rsidR="00C43EB9" w:rsidRPr="0036203E">
        <w:rPr>
          <w:rFonts w:ascii="Times New Roman" w:hAnsi="Times New Roman" w:cs="Times New Roman"/>
          <w:bCs/>
          <w:iCs/>
          <w:sz w:val="28"/>
          <w:szCs w:val="28"/>
          <w:lang w:val="pt-BR"/>
        </w:rPr>
        <w:t>mới</w:t>
      </w:r>
      <w:r w:rsidR="00916B80" w:rsidRPr="0036203E">
        <w:rPr>
          <w:rFonts w:ascii="Times New Roman" w:hAnsi="Times New Roman" w:cs="Times New Roman"/>
          <w:bCs/>
          <w:iCs/>
          <w:sz w:val="28"/>
          <w:szCs w:val="28"/>
          <w:lang w:val="pt-BR"/>
        </w:rPr>
        <w:t>:</w:t>
      </w:r>
      <w:r w:rsidR="00C43EB9" w:rsidRPr="0036203E">
        <w:rPr>
          <w:rFonts w:ascii="Times New Roman" w:hAnsi="Times New Roman" w:cs="Times New Roman"/>
          <w:bCs/>
          <w:iCs/>
          <w:sz w:val="28"/>
          <w:szCs w:val="28"/>
          <w:lang w:val="pt-BR"/>
        </w:rPr>
        <w:t xml:space="preserve"> </w:t>
      </w:r>
      <w:r w:rsidR="00DF43E7">
        <w:rPr>
          <w:rFonts w:ascii="Times New Roman" w:hAnsi="Times New Roman" w:cs="Times New Roman"/>
          <w:bCs/>
          <w:iCs/>
          <w:sz w:val="28"/>
          <w:szCs w:val="28"/>
          <w:lang w:val="pt-BR"/>
        </w:rPr>
        <w:t>3</w:t>
      </w:r>
      <w:r w:rsidR="00D51C3E">
        <w:rPr>
          <w:rFonts w:ascii="Times New Roman" w:hAnsi="Times New Roman" w:cs="Times New Roman"/>
          <w:bCs/>
          <w:iCs/>
          <w:sz w:val="28"/>
          <w:szCs w:val="28"/>
          <w:lang w:val="pt-BR"/>
        </w:rPr>
        <w:t>1</w:t>
      </w:r>
      <w:r w:rsidR="00A620F9">
        <w:rPr>
          <w:rFonts w:ascii="Times New Roman" w:hAnsi="Times New Roman" w:cs="Times New Roman"/>
          <w:bCs/>
          <w:iCs/>
          <w:sz w:val="28"/>
          <w:szCs w:val="28"/>
          <w:lang w:val="pt-BR"/>
        </w:rPr>
        <w:t xml:space="preserve"> </w:t>
      </w:r>
      <w:r w:rsidR="00C43EB9" w:rsidRPr="0036203E">
        <w:rPr>
          <w:rFonts w:ascii="Times New Roman" w:hAnsi="Times New Roman" w:cs="Times New Roman"/>
          <w:bCs/>
          <w:iCs/>
          <w:sz w:val="28"/>
          <w:szCs w:val="28"/>
          <w:lang w:val="pt-BR"/>
        </w:rPr>
        <w:t>vụ</w:t>
      </w:r>
      <w:r w:rsidR="00D51C3E">
        <w:rPr>
          <w:rFonts w:ascii="Times New Roman" w:hAnsi="Times New Roman" w:cs="Times New Roman"/>
          <w:bCs/>
          <w:iCs/>
          <w:sz w:val="28"/>
          <w:szCs w:val="28"/>
          <w:lang w:val="pt-BR"/>
        </w:rPr>
        <w:t>/52</w:t>
      </w:r>
      <w:r w:rsidR="00C43EB9" w:rsidRPr="0036203E">
        <w:rPr>
          <w:rFonts w:ascii="Times New Roman" w:hAnsi="Times New Roman" w:cs="Times New Roman"/>
          <w:bCs/>
          <w:iCs/>
          <w:sz w:val="28"/>
          <w:szCs w:val="28"/>
          <w:lang w:val="pt-BR"/>
        </w:rPr>
        <w:t xml:space="preserve"> bị c</w:t>
      </w:r>
      <w:r w:rsidR="00404EA6" w:rsidRPr="0036203E">
        <w:rPr>
          <w:rFonts w:ascii="Times New Roman" w:hAnsi="Times New Roman" w:cs="Times New Roman"/>
          <w:bCs/>
          <w:iCs/>
          <w:sz w:val="28"/>
          <w:szCs w:val="28"/>
          <w:lang w:val="pt-BR"/>
        </w:rPr>
        <w:t>áo</w:t>
      </w:r>
      <w:r w:rsidR="003E4F19" w:rsidRPr="0036203E">
        <w:rPr>
          <w:rFonts w:ascii="Times New Roman" w:hAnsi="Times New Roman" w:cs="Times New Roman"/>
          <w:bCs/>
          <w:iCs/>
          <w:sz w:val="28"/>
          <w:szCs w:val="28"/>
          <w:lang w:val="pt-BR"/>
        </w:rPr>
        <w:t xml:space="preserve">, </w:t>
      </w:r>
      <w:r w:rsidR="00D51C3E">
        <w:rPr>
          <w:rFonts w:ascii="Times New Roman" w:hAnsi="Times New Roman" w:cs="Times New Roman"/>
          <w:bCs/>
          <w:iCs/>
          <w:sz w:val="28"/>
          <w:szCs w:val="28"/>
          <w:lang w:val="pt-BR"/>
        </w:rPr>
        <w:t>giảm 0</w:t>
      </w:r>
      <w:r w:rsidR="00A620F9">
        <w:rPr>
          <w:rFonts w:ascii="Times New Roman" w:hAnsi="Times New Roman" w:cs="Times New Roman"/>
          <w:bCs/>
          <w:iCs/>
          <w:sz w:val="28"/>
          <w:szCs w:val="28"/>
          <w:lang w:val="pt-BR"/>
        </w:rPr>
        <w:t>3</w:t>
      </w:r>
      <w:r w:rsidR="003E4F19" w:rsidRPr="0036203E">
        <w:rPr>
          <w:rFonts w:ascii="Times New Roman" w:hAnsi="Times New Roman" w:cs="Times New Roman"/>
          <w:bCs/>
          <w:iCs/>
          <w:sz w:val="28"/>
          <w:szCs w:val="28"/>
          <w:lang w:val="pt-BR"/>
        </w:rPr>
        <w:t xml:space="preserve"> vụ/ </w:t>
      </w:r>
      <w:r w:rsidR="00D51C3E">
        <w:rPr>
          <w:rFonts w:ascii="Times New Roman" w:hAnsi="Times New Roman" w:cs="Times New Roman"/>
          <w:bCs/>
          <w:iCs/>
          <w:sz w:val="28"/>
          <w:szCs w:val="28"/>
          <w:lang w:val="pt-BR"/>
        </w:rPr>
        <w:t>19</w:t>
      </w:r>
      <w:r w:rsidR="003776E3" w:rsidRPr="0036203E">
        <w:rPr>
          <w:rFonts w:ascii="Times New Roman" w:hAnsi="Times New Roman" w:cs="Times New Roman"/>
          <w:bCs/>
          <w:iCs/>
          <w:sz w:val="28"/>
          <w:szCs w:val="28"/>
          <w:lang w:val="pt-BR"/>
        </w:rPr>
        <w:t xml:space="preserve"> </w:t>
      </w:r>
      <w:r w:rsidR="003E4F19" w:rsidRPr="0036203E">
        <w:rPr>
          <w:rFonts w:ascii="Times New Roman" w:hAnsi="Times New Roman" w:cs="Times New Roman"/>
          <w:bCs/>
          <w:iCs/>
          <w:sz w:val="28"/>
          <w:szCs w:val="28"/>
          <w:lang w:val="pt-BR"/>
        </w:rPr>
        <w:t>bị cáo so với cùng kỳ năm 20</w:t>
      </w:r>
      <w:r w:rsidR="00D51C3E">
        <w:rPr>
          <w:rFonts w:ascii="Times New Roman" w:hAnsi="Times New Roman" w:cs="Times New Roman"/>
          <w:bCs/>
          <w:iCs/>
          <w:sz w:val="28"/>
          <w:szCs w:val="28"/>
          <w:lang w:val="pt-BR"/>
        </w:rPr>
        <w:t>21; Tỉnh chuyển về xét xử: 02 vụ/02 bị</w:t>
      </w:r>
      <w:r w:rsidR="001E4BCF">
        <w:rPr>
          <w:rFonts w:ascii="Times New Roman" w:hAnsi="Times New Roman" w:cs="Times New Roman"/>
          <w:bCs/>
          <w:iCs/>
          <w:sz w:val="28"/>
          <w:szCs w:val="28"/>
          <w:lang w:val="pt-BR"/>
        </w:rPr>
        <w:t xml:space="preserve"> cáo</w:t>
      </w:r>
      <w:r w:rsidR="003E4F19" w:rsidRPr="0036203E">
        <w:rPr>
          <w:rFonts w:ascii="Times New Roman" w:hAnsi="Times New Roman" w:cs="Times New Roman"/>
          <w:bCs/>
          <w:iCs/>
          <w:sz w:val="28"/>
          <w:szCs w:val="28"/>
          <w:lang w:val="pt-BR"/>
        </w:rPr>
        <w:t>)</w:t>
      </w:r>
      <w:r w:rsidR="00721B22" w:rsidRPr="0036203E">
        <w:rPr>
          <w:rFonts w:ascii="Times New Roman" w:hAnsi="Times New Roman" w:cs="Times New Roman"/>
          <w:bCs/>
          <w:iCs/>
          <w:sz w:val="28"/>
          <w:szCs w:val="28"/>
          <w:lang w:val="pt-BR"/>
        </w:rPr>
        <w:t>.</w:t>
      </w:r>
      <w:r w:rsidR="00AC25E8" w:rsidRPr="0036203E">
        <w:rPr>
          <w:rFonts w:ascii="Times New Roman" w:hAnsi="Times New Roman" w:cs="Times New Roman"/>
          <w:bCs/>
          <w:iCs/>
          <w:sz w:val="28"/>
          <w:szCs w:val="28"/>
          <w:lang w:val="pt-BR"/>
        </w:rPr>
        <w:t xml:space="preserve"> Tòa án đã xử lý, giải quyế</w:t>
      </w:r>
      <w:r w:rsidR="006170D6" w:rsidRPr="0036203E">
        <w:rPr>
          <w:rFonts w:ascii="Times New Roman" w:hAnsi="Times New Roman" w:cs="Times New Roman"/>
          <w:bCs/>
          <w:iCs/>
          <w:sz w:val="28"/>
          <w:szCs w:val="28"/>
          <w:lang w:val="pt-BR"/>
        </w:rPr>
        <w:t xml:space="preserve">t: </w:t>
      </w:r>
      <w:r w:rsidR="00D51C3E">
        <w:rPr>
          <w:rFonts w:ascii="Times New Roman" w:hAnsi="Times New Roman" w:cs="Times New Roman"/>
          <w:bCs/>
          <w:iCs/>
          <w:sz w:val="28"/>
          <w:szCs w:val="28"/>
          <w:lang w:val="pt-BR"/>
        </w:rPr>
        <w:t>28</w:t>
      </w:r>
      <w:r w:rsidR="00AC25E8" w:rsidRPr="0036203E">
        <w:rPr>
          <w:rFonts w:ascii="Times New Roman" w:hAnsi="Times New Roman" w:cs="Times New Roman"/>
          <w:bCs/>
          <w:iCs/>
          <w:sz w:val="28"/>
          <w:szCs w:val="28"/>
          <w:lang w:val="pt-BR"/>
        </w:rPr>
        <w:t xml:space="preserve"> vụ/</w:t>
      </w:r>
      <w:r w:rsidR="00D51C3E">
        <w:rPr>
          <w:rFonts w:ascii="Times New Roman" w:hAnsi="Times New Roman" w:cs="Times New Roman"/>
          <w:bCs/>
          <w:iCs/>
          <w:sz w:val="28"/>
          <w:szCs w:val="28"/>
          <w:lang w:val="pt-BR"/>
        </w:rPr>
        <w:t>42</w:t>
      </w:r>
      <w:r w:rsidR="006170D6" w:rsidRPr="0036203E">
        <w:rPr>
          <w:rFonts w:ascii="Times New Roman" w:hAnsi="Times New Roman" w:cs="Times New Roman"/>
          <w:bCs/>
          <w:iCs/>
          <w:sz w:val="28"/>
          <w:szCs w:val="28"/>
          <w:lang w:val="pt-BR"/>
        </w:rPr>
        <w:t xml:space="preserve"> </w:t>
      </w:r>
      <w:r w:rsidR="00AC25E8" w:rsidRPr="0036203E">
        <w:rPr>
          <w:rFonts w:ascii="Times New Roman" w:hAnsi="Times New Roman" w:cs="Times New Roman"/>
          <w:bCs/>
          <w:iCs/>
          <w:sz w:val="28"/>
          <w:szCs w:val="28"/>
          <w:lang w:val="pt-BR"/>
        </w:rPr>
        <w:t>bị cáo</w:t>
      </w:r>
      <w:r w:rsidR="00D51C3E">
        <w:rPr>
          <w:rFonts w:ascii="Times New Roman" w:hAnsi="Times New Roman" w:cs="Times New Roman"/>
          <w:bCs/>
          <w:iCs/>
          <w:sz w:val="28"/>
          <w:szCs w:val="28"/>
          <w:lang w:val="pt-BR"/>
        </w:rPr>
        <w:t xml:space="preserve"> (xét xử). </w:t>
      </w:r>
      <w:r w:rsidR="001C1C35" w:rsidRPr="0036203E">
        <w:rPr>
          <w:rFonts w:ascii="Times New Roman" w:hAnsi="Times New Roman" w:cs="Times New Roman"/>
          <w:bCs/>
          <w:iCs/>
          <w:sz w:val="28"/>
          <w:szCs w:val="28"/>
          <w:lang w:val="pt-BR"/>
        </w:rPr>
        <w:t xml:space="preserve">Đang giải quyết: </w:t>
      </w:r>
      <w:r w:rsidR="00D51C3E">
        <w:rPr>
          <w:rFonts w:ascii="Times New Roman" w:hAnsi="Times New Roman" w:cs="Times New Roman"/>
          <w:bCs/>
          <w:iCs/>
          <w:sz w:val="28"/>
          <w:szCs w:val="28"/>
          <w:lang w:val="pt-BR"/>
        </w:rPr>
        <w:t>33</w:t>
      </w:r>
      <w:r w:rsidR="009C270D">
        <w:rPr>
          <w:rFonts w:ascii="Times New Roman" w:hAnsi="Times New Roman" w:cs="Times New Roman"/>
          <w:bCs/>
          <w:iCs/>
          <w:sz w:val="28"/>
          <w:szCs w:val="28"/>
          <w:lang w:val="pt-BR"/>
        </w:rPr>
        <w:t xml:space="preserve"> </w:t>
      </w:r>
      <w:r w:rsidR="001C1C35" w:rsidRPr="0036203E">
        <w:rPr>
          <w:rFonts w:ascii="Times New Roman" w:hAnsi="Times New Roman" w:cs="Times New Roman"/>
          <w:bCs/>
          <w:iCs/>
          <w:sz w:val="28"/>
          <w:szCs w:val="28"/>
          <w:lang w:val="pt-BR"/>
        </w:rPr>
        <w:t>vụ/</w:t>
      </w:r>
      <w:r w:rsidR="00D51C3E">
        <w:rPr>
          <w:rFonts w:ascii="Times New Roman" w:hAnsi="Times New Roman" w:cs="Times New Roman"/>
          <w:bCs/>
          <w:iCs/>
          <w:sz w:val="28"/>
          <w:szCs w:val="28"/>
          <w:lang w:val="pt-BR"/>
        </w:rPr>
        <w:t>89</w:t>
      </w:r>
      <w:r w:rsidR="006170D6" w:rsidRPr="0036203E">
        <w:rPr>
          <w:rFonts w:ascii="Times New Roman" w:hAnsi="Times New Roman" w:cs="Times New Roman"/>
          <w:bCs/>
          <w:iCs/>
          <w:sz w:val="28"/>
          <w:szCs w:val="28"/>
          <w:lang w:val="pt-BR"/>
        </w:rPr>
        <w:t xml:space="preserve"> </w:t>
      </w:r>
      <w:r w:rsidR="001C1C35" w:rsidRPr="0036203E">
        <w:rPr>
          <w:rFonts w:ascii="Times New Roman" w:hAnsi="Times New Roman" w:cs="Times New Roman"/>
          <w:bCs/>
          <w:iCs/>
          <w:sz w:val="28"/>
          <w:szCs w:val="28"/>
          <w:lang w:val="pt-BR"/>
        </w:rPr>
        <w:t>bị cáo (quá hạn: 0 vụ/0 bị cáo)</w:t>
      </w:r>
    </w:p>
    <w:p w:rsidR="00BA73EE" w:rsidRDefault="00BA73EE" w:rsidP="00E57CA9">
      <w:pPr>
        <w:tabs>
          <w:tab w:val="left" w:pos="560"/>
        </w:tabs>
        <w:spacing w:after="0"/>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Viện kiểm sát đã phối hợp với Tòa án tổ chức 0</w:t>
      </w:r>
      <w:r w:rsidR="00D51C3E">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 xml:space="preserve"> phiên tòa rút kinh nghiệm, tổ chức họp rút kinh nghiệm sau phiên tòa đối với Thẩm phán, Kiểm sát viên. Qua đó góp phần nâng cao bản lĩnh, trình độ chuyên môn, kỹ năng xét hỏi, tranh luận, đối đáp. </w:t>
      </w:r>
    </w:p>
    <w:p w:rsidR="00AE52CB" w:rsidRPr="00AE52CB" w:rsidRDefault="003E768A" w:rsidP="00E57CA9">
      <w:pPr>
        <w:tabs>
          <w:tab w:val="left" w:pos="560"/>
          <w:tab w:val="right" w:pos="9483"/>
        </w:tabs>
        <w:spacing w:after="0"/>
        <w:ind w:firstLine="567"/>
        <w:jc w:val="both"/>
        <w:rPr>
          <w:rFonts w:ascii="Times New Roman" w:hAnsi="Times New Roman" w:cs="Times New Roman"/>
          <w:spacing w:val="-2"/>
          <w:sz w:val="28"/>
          <w:szCs w:val="28"/>
        </w:rPr>
      </w:pPr>
      <w:r>
        <w:rPr>
          <w:rFonts w:ascii="Times New Roman" w:hAnsi="Times New Roman" w:cs="Times New Roman"/>
          <w:spacing w:val="-2"/>
          <w:sz w:val="28"/>
          <w:szCs w:val="28"/>
        </w:rPr>
        <w:t>*</w:t>
      </w:r>
      <w:r w:rsidR="00240381">
        <w:rPr>
          <w:rFonts w:ascii="Times New Roman" w:hAnsi="Times New Roman" w:cs="Times New Roman"/>
          <w:spacing w:val="-2"/>
          <w:sz w:val="28"/>
          <w:szCs w:val="28"/>
        </w:rPr>
        <w:t xml:space="preserve"> </w:t>
      </w:r>
      <w:r w:rsidR="00AE52CB">
        <w:rPr>
          <w:rFonts w:ascii="Times New Roman" w:hAnsi="Times New Roman" w:cs="Times New Roman"/>
          <w:spacing w:val="-2"/>
          <w:sz w:val="28"/>
          <w:szCs w:val="28"/>
        </w:rPr>
        <w:t>Hạn chế: Số phiên tòa tổ chức rút kinh nghiệm chưa nhiều.</w:t>
      </w:r>
    </w:p>
    <w:p w:rsidR="00FC2F15" w:rsidRPr="0036203E" w:rsidRDefault="00FC2F15" w:rsidP="00E57CA9">
      <w:pPr>
        <w:spacing w:after="0"/>
        <w:ind w:firstLine="567"/>
        <w:jc w:val="both"/>
        <w:rPr>
          <w:rFonts w:ascii="Times New Roman" w:hAnsi="Times New Roman" w:cs="Times New Roman"/>
          <w:bCs/>
          <w:i/>
          <w:sz w:val="28"/>
          <w:szCs w:val="28"/>
          <w:lang w:val="pt-BR"/>
        </w:rPr>
      </w:pPr>
      <w:r w:rsidRPr="0036203E">
        <w:rPr>
          <w:rFonts w:ascii="Times New Roman" w:hAnsi="Times New Roman" w:cs="Times New Roman"/>
          <w:bCs/>
          <w:i/>
          <w:sz w:val="28"/>
          <w:szCs w:val="28"/>
          <w:lang w:val="pt-BR"/>
        </w:rPr>
        <w:t>1.5. Kiểm sát việc tạm giữ, tạm giam, thi hành án hình sự</w:t>
      </w:r>
    </w:p>
    <w:p w:rsidR="00994783" w:rsidRPr="0036203E" w:rsidRDefault="00994783" w:rsidP="00E57CA9">
      <w:pPr>
        <w:spacing w:after="0"/>
        <w:ind w:firstLine="567"/>
        <w:jc w:val="both"/>
        <w:rPr>
          <w:rFonts w:ascii="Times New Roman" w:hAnsi="Times New Roman" w:cs="Times New Roman"/>
          <w:bCs/>
          <w:i/>
          <w:sz w:val="28"/>
          <w:szCs w:val="28"/>
          <w:lang w:val="pt-BR"/>
        </w:rPr>
      </w:pPr>
      <w:r w:rsidRPr="0036203E">
        <w:rPr>
          <w:rFonts w:ascii="Times New Roman" w:hAnsi="Times New Roman" w:cs="Times New Roman"/>
          <w:bCs/>
          <w:i/>
          <w:sz w:val="28"/>
          <w:szCs w:val="28"/>
          <w:lang w:val="pt-BR"/>
        </w:rPr>
        <w:t>a) Kiểm sát tạm giữ</w:t>
      </w:r>
      <w:r w:rsidR="00AE52CB">
        <w:rPr>
          <w:rFonts w:ascii="Times New Roman" w:hAnsi="Times New Roman" w:cs="Times New Roman"/>
          <w:bCs/>
          <w:i/>
          <w:sz w:val="28"/>
          <w:szCs w:val="28"/>
          <w:lang w:val="pt-BR"/>
        </w:rPr>
        <w:t>, tạm giam</w:t>
      </w:r>
    </w:p>
    <w:p w:rsidR="00994783" w:rsidRPr="00AE52CB" w:rsidRDefault="00884BFD" w:rsidP="00E57CA9">
      <w:pPr>
        <w:spacing w:after="0"/>
        <w:ind w:firstLine="567"/>
        <w:jc w:val="both"/>
        <w:rPr>
          <w:rFonts w:ascii="Times New Roman" w:hAnsi="Times New Roman" w:cs="Times New Roman"/>
          <w:bCs/>
          <w:sz w:val="28"/>
          <w:szCs w:val="28"/>
          <w:lang w:val="pt-BR"/>
        </w:rPr>
      </w:pPr>
      <w:r>
        <w:rPr>
          <w:rFonts w:ascii="Times New Roman" w:hAnsi="Times New Roman" w:cs="Times New Roman"/>
          <w:bCs/>
          <w:sz w:val="28"/>
          <w:szCs w:val="28"/>
          <w:lang w:val="pt-BR"/>
        </w:rPr>
        <w:t xml:space="preserve">Đã kiểm sát </w:t>
      </w:r>
      <w:r w:rsidR="00D51C3E">
        <w:rPr>
          <w:rFonts w:ascii="Times New Roman" w:hAnsi="Times New Roman" w:cs="Times New Roman"/>
          <w:bCs/>
          <w:sz w:val="28"/>
          <w:szCs w:val="28"/>
          <w:lang w:val="pt-BR"/>
        </w:rPr>
        <w:t>2</w:t>
      </w:r>
      <w:r w:rsidR="008E53CC">
        <w:rPr>
          <w:rFonts w:ascii="Times New Roman" w:hAnsi="Times New Roman" w:cs="Times New Roman"/>
          <w:bCs/>
          <w:sz w:val="28"/>
          <w:szCs w:val="28"/>
          <w:lang w:val="pt-BR"/>
        </w:rPr>
        <w:t>9</w:t>
      </w:r>
      <w:r>
        <w:rPr>
          <w:rFonts w:ascii="Times New Roman" w:hAnsi="Times New Roman" w:cs="Times New Roman"/>
          <w:bCs/>
          <w:sz w:val="28"/>
          <w:szCs w:val="28"/>
          <w:lang w:val="pt-BR"/>
        </w:rPr>
        <w:t xml:space="preserve"> người bị tạm giữ (số mới </w:t>
      </w:r>
      <w:r w:rsidR="00D51C3E">
        <w:rPr>
          <w:rFonts w:ascii="Times New Roman" w:hAnsi="Times New Roman" w:cs="Times New Roman"/>
          <w:bCs/>
          <w:sz w:val="28"/>
          <w:szCs w:val="28"/>
          <w:lang w:val="pt-BR"/>
        </w:rPr>
        <w:t>2</w:t>
      </w:r>
      <w:r>
        <w:rPr>
          <w:rFonts w:ascii="Times New Roman" w:hAnsi="Times New Roman" w:cs="Times New Roman"/>
          <w:bCs/>
          <w:sz w:val="28"/>
          <w:szCs w:val="28"/>
          <w:lang w:val="pt-BR"/>
        </w:rPr>
        <w:t xml:space="preserve">9 người, </w:t>
      </w:r>
      <w:r w:rsidR="00D51C3E">
        <w:rPr>
          <w:rFonts w:ascii="Times New Roman" w:hAnsi="Times New Roman" w:cs="Times New Roman"/>
          <w:bCs/>
          <w:sz w:val="28"/>
          <w:szCs w:val="28"/>
          <w:lang w:val="pt-BR"/>
        </w:rPr>
        <w:t xml:space="preserve">tăng </w:t>
      </w:r>
      <w:r w:rsidR="008E53CC">
        <w:rPr>
          <w:rFonts w:ascii="Times New Roman" w:hAnsi="Times New Roman" w:cs="Times New Roman"/>
          <w:bCs/>
          <w:sz w:val="28"/>
          <w:szCs w:val="28"/>
          <w:lang w:val="pt-BR"/>
        </w:rPr>
        <w:t>10</w:t>
      </w:r>
      <w:r>
        <w:rPr>
          <w:rFonts w:ascii="Times New Roman" w:hAnsi="Times New Roman" w:cs="Times New Roman"/>
          <w:bCs/>
          <w:sz w:val="28"/>
          <w:szCs w:val="28"/>
          <w:lang w:val="pt-BR"/>
        </w:rPr>
        <w:t xml:space="preserve"> người</w:t>
      </w:r>
      <w:r w:rsidR="008E53CC">
        <w:rPr>
          <w:rFonts w:ascii="Times New Roman" w:hAnsi="Times New Roman" w:cs="Times New Roman"/>
          <w:bCs/>
          <w:sz w:val="28"/>
          <w:szCs w:val="28"/>
          <w:lang w:val="pt-BR"/>
        </w:rPr>
        <w:t xml:space="preserve"> so với cùng kỳ</w:t>
      </w:r>
      <w:r w:rsidR="00D51C3E">
        <w:rPr>
          <w:rFonts w:ascii="Times New Roman" w:hAnsi="Times New Roman" w:cs="Times New Roman"/>
          <w:bCs/>
          <w:sz w:val="28"/>
          <w:szCs w:val="28"/>
          <w:lang w:val="pt-BR"/>
        </w:rPr>
        <w:t xml:space="preserve"> 2021</w:t>
      </w:r>
      <w:r>
        <w:rPr>
          <w:rFonts w:ascii="Times New Roman" w:hAnsi="Times New Roman" w:cs="Times New Roman"/>
          <w:bCs/>
          <w:sz w:val="28"/>
          <w:szCs w:val="28"/>
          <w:lang w:val="pt-BR"/>
        </w:rPr>
        <w:t xml:space="preserve">), cơ quan chức năng đã giải quyết </w:t>
      </w:r>
      <w:r w:rsidR="00D51C3E">
        <w:rPr>
          <w:rFonts w:ascii="Times New Roman" w:hAnsi="Times New Roman" w:cs="Times New Roman"/>
          <w:bCs/>
          <w:sz w:val="28"/>
          <w:szCs w:val="28"/>
          <w:lang w:val="pt-BR"/>
        </w:rPr>
        <w:t>29</w:t>
      </w:r>
      <w:r w:rsidR="00AE52CB">
        <w:rPr>
          <w:rFonts w:ascii="Times New Roman" w:hAnsi="Times New Roman" w:cs="Times New Roman"/>
          <w:bCs/>
          <w:sz w:val="28"/>
          <w:szCs w:val="28"/>
          <w:lang w:val="pt-BR"/>
        </w:rPr>
        <w:t xml:space="preserve"> người, </w:t>
      </w:r>
      <w:r w:rsidR="00C15268">
        <w:rPr>
          <w:rFonts w:ascii="Times New Roman" w:hAnsi="Times New Roman" w:cs="Times New Roman"/>
          <w:bCs/>
          <w:sz w:val="28"/>
          <w:szCs w:val="28"/>
          <w:lang w:val="pt-BR"/>
        </w:rPr>
        <w:t xml:space="preserve">đạt </w:t>
      </w:r>
      <w:r w:rsidR="00D51C3E">
        <w:rPr>
          <w:rFonts w:ascii="Times New Roman" w:hAnsi="Times New Roman" w:cs="Times New Roman"/>
          <w:bCs/>
          <w:sz w:val="28"/>
          <w:szCs w:val="28"/>
          <w:lang w:val="pt-BR"/>
        </w:rPr>
        <w:t>100</w:t>
      </w:r>
      <w:r w:rsidR="00C15268">
        <w:rPr>
          <w:rFonts w:ascii="Times New Roman" w:hAnsi="Times New Roman" w:cs="Times New Roman"/>
          <w:bCs/>
          <w:sz w:val="28"/>
          <w:szCs w:val="28"/>
          <w:lang w:val="pt-BR"/>
        </w:rPr>
        <w:t xml:space="preserve">% </w:t>
      </w:r>
      <w:r w:rsidR="00AE52CB">
        <w:rPr>
          <w:rFonts w:ascii="Times New Roman" w:hAnsi="Times New Roman" w:cs="Times New Roman"/>
          <w:bCs/>
          <w:sz w:val="28"/>
          <w:szCs w:val="28"/>
          <w:lang w:val="pt-BR"/>
        </w:rPr>
        <w:t xml:space="preserve">trong đó khởi tố chuyển tạm giam </w:t>
      </w:r>
      <w:r w:rsidR="00D51C3E">
        <w:rPr>
          <w:rFonts w:ascii="Times New Roman" w:hAnsi="Times New Roman" w:cs="Times New Roman"/>
          <w:bCs/>
          <w:sz w:val="28"/>
          <w:szCs w:val="28"/>
          <w:lang w:val="pt-BR"/>
        </w:rPr>
        <w:t>25</w:t>
      </w:r>
      <w:r w:rsidR="00AE52CB">
        <w:rPr>
          <w:rFonts w:ascii="Times New Roman" w:hAnsi="Times New Roman" w:cs="Times New Roman"/>
          <w:bCs/>
          <w:sz w:val="28"/>
          <w:szCs w:val="28"/>
          <w:lang w:val="pt-BR"/>
        </w:rPr>
        <w:t xml:space="preserve"> người, khởi tố áp dụng biện pháp ngăn chặn khác </w:t>
      </w:r>
      <w:r w:rsidR="00236393">
        <w:rPr>
          <w:rFonts w:ascii="Times New Roman" w:hAnsi="Times New Roman" w:cs="Times New Roman"/>
          <w:bCs/>
          <w:sz w:val="28"/>
          <w:szCs w:val="28"/>
          <w:lang w:val="pt-BR"/>
        </w:rPr>
        <w:t>04</w:t>
      </w:r>
      <w:r w:rsidR="00AE52CB">
        <w:rPr>
          <w:rFonts w:ascii="Times New Roman" w:hAnsi="Times New Roman" w:cs="Times New Roman"/>
          <w:bCs/>
          <w:sz w:val="28"/>
          <w:szCs w:val="28"/>
          <w:lang w:val="pt-BR"/>
        </w:rPr>
        <w:t xml:space="preserve"> người.</w:t>
      </w:r>
      <w:r w:rsidR="00A86A29">
        <w:rPr>
          <w:rFonts w:ascii="Times New Roman" w:hAnsi="Times New Roman" w:cs="Times New Roman"/>
          <w:bCs/>
          <w:sz w:val="28"/>
          <w:szCs w:val="28"/>
          <w:lang w:val="pt-BR"/>
        </w:rPr>
        <w:t xml:space="preserve"> Đang giải quyế</w:t>
      </w:r>
      <w:r w:rsidR="00236393">
        <w:rPr>
          <w:rFonts w:ascii="Times New Roman" w:hAnsi="Times New Roman" w:cs="Times New Roman"/>
          <w:bCs/>
          <w:sz w:val="28"/>
          <w:szCs w:val="28"/>
          <w:lang w:val="pt-BR"/>
        </w:rPr>
        <w:t>t 00</w:t>
      </w:r>
      <w:r w:rsidR="00A86A29">
        <w:rPr>
          <w:rFonts w:ascii="Times New Roman" w:hAnsi="Times New Roman" w:cs="Times New Roman"/>
          <w:bCs/>
          <w:sz w:val="28"/>
          <w:szCs w:val="28"/>
          <w:lang w:val="pt-BR"/>
        </w:rPr>
        <w:t xml:space="preserve"> người.</w:t>
      </w:r>
      <w:r w:rsidR="00AE52CB">
        <w:rPr>
          <w:rFonts w:ascii="Times New Roman" w:hAnsi="Times New Roman" w:cs="Times New Roman"/>
          <w:bCs/>
          <w:sz w:val="28"/>
          <w:szCs w:val="28"/>
          <w:lang w:val="pt-BR"/>
        </w:rPr>
        <w:t xml:space="preserve"> </w:t>
      </w:r>
      <w:r w:rsidR="00AE52CB" w:rsidRPr="003D1288">
        <w:rPr>
          <w:rFonts w:ascii="Times New Roman" w:hAnsi="Times New Roman" w:cs="Times New Roman"/>
          <w:bCs/>
          <w:color w:val="000000" w:themeColor="text1"/>
          <w:sz w:val="28"/>
          <w:szCs w:val="28"/>
          <w:lang w:val="pt-BR"/>
        </w:rPr>
        <w:t xml:space="preserve">Tỷ lệ </w:t>
      </w:r>
      <w:r w:rsidR="00C15268" w:rsidRPr="003D1288">
        <w:rPr>
          <w:rFonts w:ascii="Times New Roman" w:hAnsi="Times New Roman" w:cs="Times New Roman"/>
          <w:bCs/>
          <w:color w:val="000000" w:themeColor="text1"/>
          <w:sz w:val="28"/>
          <w:szCs w:val="28"/>
          <w:lang w:val="pt-BR"/>
        </w:rPr>
        <w:t>xử lý hình sự</w:t>
      </w:r>
      <w:r w:rsidR="00AE52CB" w:rsidRPr="003D1288">
        <w:rPr>
          <w:rFonts w:ascii="Times New Roman" w:hAnsi="Times New Roman" w:cs="Times New Roman"/>
          <w:bCs/>
          <w:color w:val="000000" w:themeColor="text1"/>
          <w:sz w:val="28"/>
          <w:szCs w:val="28"/>
          <w:lang w:val="pt-BR"/>
        </w:rPr>
        <w:t xml:space="preserve"> đạt </w:t>
      </w:r>
      <w:r w:rsidR="00C15268" w:rsidRPr="003D1288">
        <w:rPr>
          <w:rFonts w:ascii="Times New Roman" w:hAnsi="Times New Roman" w:cs="Times New Roman"/>
          <w:bCs/>
          <w:color w:val="000000" w:themeColor="text1"/>
          <w:sz w:val="28"/>
          <w:szCs w:val="28"/>
          <w:lang w:val="pt-BR"/>
        </w:rPr>
        <w:t>100</w:t>
      </w:r>
      <w:r w:rsidR="00AE52CB" w:rsidRPr="003D1288">
        <w:rPr>
          <w:rFonts w:ascii="Times New Roman" w:hAnsi="Times New Roman" w:cs="Times New Roman"/>
          <w:bCs/>
          <w:color w:val="000000" w:themeColor="text1"/>
          <w:sz w:val="28"/>
          <w:szCs w:val="28"/>
          <w:lang w:val="pt-BR"/>
        </w:rPr>
        <w:t>%.</w:t>
      </w:r>
    </w:p>
    <w:p w:rsidR="00971209" w:rsidRPr="0036203E" w:rsidRDefault="00AE52CB" w:rsidP="00E57CA9">
      <w:pPr>
        <w:spacing w:after="0"/>
        <w:ind w:firstLine="567"/>
        <w:jc w:val="both"/>
        <w:rPr>
          <w:rFonts w:ascii="Times New Roman" w:hAnsi="Times New Roman" w:cs="Times New Roman"/>
          <w:bCs/>
          <w:sz w:val="28"/>
          <w:szCs w:val="28"/>
          <w:lang w:val="pt-BR"/>
        </w:rPr>
      </w:pPr>
      <w:r>
        <w:rPr>
          <w:rFonts w:ascii="Times New Roman" w:hAnsi="Times New Roman" w:cs="Times New Roman"/>
          <w:bCs/>
          <w:sz w:val="28"/>
          <w:szCs w:val="28"/>
          <w:lang w:val="pt-BR"/>
        </w:rPr>
        <w:t>Đã k</w:t>
      </w:r>
      <w:r w:rsidR="00994783" w:rsidRPr="0036203E">
        <w:rPr>
          <w:rFonts w:ascii="Times New Roman" w:hAnsi="Times New Roman" w:cs="Times New Roman"/>
          <w:bCs/>
          <w:sz w:val="28"/>
          <w:szCs w:val="28"/>
          <w:lang w:val="pt-BR"/>
        </w:rPr>
        <w:t xml:space="preserve">iểm sát </w:t>
      </w:r>
      <w:r w:rsidR="00236393">
        <w:rPr>
          <w:rFonts w:ascii="Times New Roman" w:hAnsi="Times New Roman" w:cs="Times New Roman"/>
          <w:bCs/>
          <w:sz w:val="28"/>
          <w:szCs w:val="28"/>
          <w:lang w:val="pt-BR"/>
        </w:rPr>
        <w:t>70</w:t>
      </w:r>
      <w:r w:rsidR="008E53CC">
        <w:rPr>
          <w:rFonts w:ascii="Times New Roman" w:hAnsi="Times New Roman" w:cs="Times New Roman"/>
          <w:bCs/>
          <w:sz w:val="28"/>
          <w:szCs w:val="28"/>
          <w:lang w:val="pt-BR"/>
        </w:rPr>
        <w:t xml:space="preserve"> </w:t>
      </w:r>
      <w:r>
        <w:rPr>
          <w:rFonts w:ascii="Times New Roman" w:hAnsi="Times New Roman" w:cs="Times New Roman"/>
          <w:bCs/>
          <w:sz w:val="28"/>
          <w:szCs w:val="28"/>
          <w:lang w:val="pt-BR"/>
        </w:rPr>
        <w:t>bị can bị</w:t>
      </w:r>
      <w:r w:rsidR="00994783" w:rsidRPr="0036203E">
        <w:rPr>
          <w:rFonts w:ascii="Times New Roman" w:hAnsi="Times New Roman" w:cs="Times New Roman"/>
          <w:bCs/>
          <w:sz w:val="28"/>
          <w:szCs w:val="28"/>
          <w:lang w:val="pt-BR"/>
        </w:rPr>
        <w:t xml:space="preserve"> tạm giam (cũ </w:t>
      </w:r>
      <w:r w:rsidR="00236393">
        <w:rPr>
          <w:rFonts w:ascii="Times New Roman" w:hAnsi="Times New Roman" w:cs="Times New Roman"/>
          <w:bCs/>
          <w:sz w:val="28"/>
          <w:szCs w:val="28"/>
          <w:lang w:val="pt-BR"/>
        </w:rPr>
        <w:t>27</w:t>
      </w:r>
      <w:r w:rsidR="00994783" w:rsidRPr="0036203E">
        <w:rPr>
          <w:rFonts w:ascii="Times New Roman" w:hAnsi="Times New Roman" w:cs="Times New Roman"/>
          <w:bCs/>
          <w:sz w:val="28"/>
          <w:szCs w:val="28"/>
          <w:lang w:val="pt-BR"/>
        </w:rPr>
        <w:t xml:space="preserve">, </w:t>
      </w:r>
      <w:r w:rsidR="008E53CC">
        <w:rPr>
          <w:rFonts w:ascii="Times New Roman" w:hAnsi="Times New Roman" w:cs="Times New Roman"/>
          <w:bCs/>
          <w:sz w:val="28"/>
          <w:szCs w:val="28"/>
          <w:lang w:val="pt-BR"/>
        </w:rPr>
        <w:t>nơi khác chuyển đế</w:t>
      </w:r>
      <w:r w:rsidR="00236393">
        <w:rPr>
          <w:rFonts w:ascii="Times New Roman" w:hAnsi="Times New Roman" w:cs="Times New Roman"/>
          <w:bCs/>
          <w:sz w:val="28"/>
          <w:szCs w:val="28"/>
          <w:lang w:val="pt-BR"/>
        </w:rPr>
        <w:t>n 06</w:t>
      </w:r>
      <w:r w:rsidR="008E53CC">
        <w:rPr>
          <w:rFonts w:ascii="Times New Roman" w:hAnsi="Times New Roman" w:cs="Times New Roman"/>
          <w:bCs/>
          <w:sz w:val="28"/>
          <w:szCs w:val="28"/>
          <w:lang w:val="pt-BR"/>
        </w:rPr>
        <w:t xml:space="preserve">, </w:t>
      </w:r>
      <w:r w:rsidR="00994783" w:rsidRPr="0036203E">
        <w:rPr>
          <w:rFonts w:ascii="Times New Roman" w:hAnsi="Times New Roman" w:cs="Times New Roman"/>
          <w:bCs/>
          <w:sz w:val="28"/>
          <w:szCs w:val="28"/>
          <w:lang w:val="pt-BR"/>
        </w:rPr>
        <w:t xml:space="preserve">mới </w:t>
      </w:r>
      <w:r w:rsidR="00236393">
        <w:rPr>
          <w:rFonts w:ascii="Times New Roman" w:hAnsi="Times New Roman" w:cs="Times New Roman"/>
          <w:bCs/>
          <w:sz w:val="28"/>
          <w:szCs w:val="28"/>
          <w:lang w:val="pt-BR"/>
        </w:rPr>
        <w:t>37</w:t>
      </w:r>
      <w:r w:rsidR="00994783" w:rsidRPr="0036203E">
        <w:rPr>
          <w:rFonts w:ascii="Times New Roman" w:hAnsi="Times New Roman" w:cs="Times New Roman"/>
          <w:bCs/>
          <w:sz w:val="28"/>
          <w:szCs w:val="28"/>
          <w:lang w:val="pt-BR"/>
        </w:rPr>
        <w:t xml:space="preserve">, </w:t>
      </w:r>
      <w:r w:rsidR="00236393">
        <w:rPr>
          <w:rFonts w:ascii="Times New Roman" w:hAnsi="Times New Roman" w:cs="Times New Roman"/>
          <w:bCs/>
          <w:sz w:val="28"/>
          <w:szCs w:val="28"/>
          <w:lang w:val="pt-BR"/>
        </w:rPr>
        <w:t>tăng 11</w:t>
      </w:r>
      <w:r w:rsidR="00994783" w:rsidRPr="0036203E">
        <w:rPr>
          <w:rFonts w:ascii="Times New Roman" w:hAnsi="Times New Roman" w:cs="Times New Roman"/>
          <w:bCs/>
          <w:sz w:val="28"/>
          <w:szCs w:val="28"/>
          <w:lang w:val="pt-BR"/>
        </w:rPr>
        <w:t xml:space="preserve"> bị</w:t>
      </w:r>
      <w:r>
        <w:rPr>
          <w:rFonts w:ascii="Times New Roman" w:hAnsi="Times New Roman" w:cs="Times New Roman"/>
          <w:bCs/>
          <w:sz w:val="28"/>
          <w:szCs w:val="28"/>
          <w:lang w:val="pt-BR"/>
        </w:rPr>
        <w:t xml:space="preserve"> can),</w:t>
      </w:r>
      <w:r w:rsidR="00CC5286" w:rsidRPr="0036203E">
        <w:rPr>
          <w:rFonts w:ascii="Times New Roman" w:hAnsi="Times New Roman" w:cs="Times New Roman"/>
          <w:bCs/>
          <w:sz w:val="28"/>
          <w:szCs w:val="28"/>
          <w:lang w:val="pt-BR"/>
        </w:rPr>
        <w:t xml:space="preserve"> </w:t>
      </w:r>
      <w:r>
        <w:rPr>
          <w:rFonts w:ascii="Times New Roman" w:hAnsi="Times New Roman" w:cs="Times New Roman"/>
          <w:bCs/>
          <w:sz w:val="28"/>
          <w:szCs w:val="28"/>
          <w:lang w:val="pt-BR"/>
        </w:rPr>
        <w:t>c</w:t>
      </w:r>
      <w:r w:rsidR="00CC5286" w:rsidRPr="0036203E">
        <w:rPr>
          <w:rFonts w:ascii="Times New Roman" w:hAnsi="Times New Roman" w:cs="Times New Roman"/>
          <w:bCs/>
          <w:sz w:val="28"/>
          <w:szCs w:val="28"/>
          <w:lang w:val="pt-BR"/>
        </w:rPr>
        <w:t>ơ quan chức năng đã giải quyết</w:t>
      </w:r>
      <w:r>
        <w:rPr>
          <w:rFonts w:ascii="Times New Roman" w:hAnsi="Times New Roman" w:cs="Times New Roman"/>
          <w:bCs/>
          <w:sz w:val="28"/>
          <w:szCs w:val="28"/>
          <w:lang w:val="pt-BR"/>
        </w:rPr>
        <w:t xml:space="preserve"> </w:t>
      </w:r>
      <w:r w:rsidR="00236393">
        <w:rPr>
          <w:rFonts w:ascii="Times New Roman" w:hAnsi="Times New Roman" w:cs="Times New Roman"/>
          <w:bCs/>
          <w:sz w:val="28"/>
          <w:szCs w:val="28"/>
          <w:lang w:val="pt-BR"/>
        </w:rPr>
        <w:t>38</w:t>
      </w:r>
      <w:r w:rsidR="00CC5286" w:rsidRPr="0036203E">
        <w:rPr>
          <w:rFonts w:ascii="Times New Roman" w:hAnsi="Times New Roman" w:cs="Times New Roman"/>
          <w:bCs/>
          <w:sz w:val="28"/>
          <w:szCs w:val="28"/>
          <w:lang w:val="pt-BR"/>
        </w:rPr>
        <w:t xml:space="preserve"> bị can,</w:t>
      </w:r>
      <w:r>
        <w:rPr>
          <w:rFonts w:ascii="Times New Roman" w:hAnsi="Times New Roman" w:cs="Times New Roman"/>
          <w:bCs/>
          <w:sz w:val="28"/>
          <w:szCs w:val="28"/>
          <w:lang w:val="pt-BR"/>
        </w:rPr>
        <w:t xml:space="preserve"> đạt tỷ lệ</w:t>
      </w:r>
      <w:r w:rsidR="00236393">
        <w:rPr>
          <w:rFonts w:ascii="Times New Roman" w:hAnsi="Times New Roman" w:cs="Times New Roman"/>
          <w:bCs/>
          <w:sz w:val="28"/>
          <w:szCs w:val="28"/>
          <w:lang w:val="pt-BR"/>
        </w:rPr>
        <w:t xml:space="preserve"> 54,28</w:t>
      </w:r>
      <w:r>
        <w:rPr>
          <w:rFonts w:ascii="Times New Roman" w:hAnsi="Times New Roman" w:cs="Times New Roman"/>
          <w:bCs/>
          <w:sz w:val="28"/>
          <w:szCs w:val="28"/>
          <w:lang w:val="pt-BR"/>
        </w:rPr>
        <w:t>%,</w:t>
      </w:r>
      <w:r w:rsidR="00CC5286" w:rsidRPr="0036203E">
        <w:rPr>
          <w:rFonts w:ascii="Times New Roman" w:hAnsi="Times New Roman" w:cs="Times New Roman"/>
          <w:bCs/>
          <w:sz w:val="28"/>
          <w:szCs w:val="28"/>
          <w:lang w:val="pt-BR"/>
        </w:rPr>
        <w:t xml:space="preserve"> trong đó: </w:t>
      </w:r>
      <w:r w:rsidR="007B1EED">
        <w:rPr>
          <w:rFonts w:ascii="Times New Roman" w:hAnsi="Times New Roman" w:cs="Times New Roman"/>
          <w:bCs/>
          <w:sz w:val="28"/>
          <w:szCs w:val="28"/>
          <w:lang w:val="pt-BR"/>
        </w:rPr>
        <w:t>c</w:t>
      </w:r>
      <w:r w:rsidR="00971209" w:rsidRPr="0036203E">
        <w:rPr>
          <w:rFonts w:ascii="Times New Roman" w:hAnsi="Times New Roman" w:cs="Times New Roman"/>
          <w:bCs/>
          <w:sz w:val="28"/>
          <w:szCs w:val="28"/>
          <w:lang w:val="pt-BR"/>
        </w:rPr>
        <w:t>huyển</w:t>
      </w:r>
      <w:r>
        <w:rPr>
          <w:rFonts w:ascii="Times New Roman" w:hAnsi="Times New Roman" w:cs="Times New Roman"/>
          <w:bCs/>
          <w:sz w:val="28"/>
          <w:szCs w:val="28"/>
          <w:lang w:val="pt-BR"/>
        </w:rPr>
        <w:t xml:space="preserve"> </w:t>
      </w:r>
      <w:r w:rsidR="008E53CC">
        <w:rPr>
          <w:rFonts w:ascii="Times New Roman" w:hAnsi="Times New Roman" w:cs="Times New Roman"/>
          <w:bCs/>
          <w:sz w:val="28"/>
          <w:szCs w:val="28"/>
          <w:lang w:val="pt-BR"/>
        </w:rPr>
        <w:t>đi nơi khác</w:t>
      </w:r>
      <w:r w:rsidR="00421960" w:rsidRPr="0036203E">
        <w:rPr>
          <w:rFonts w:ascii="Times New Roman" w:hAnsi="Times New Roman" w:cs="Times New Roman"/>
          <w:bCs/>
          <w:sz w:val="28"/>
          <w:szCs w:val="28"/>
          <w:lang w:val="pt-BR"/>
        </w:rPr>
        <w:t xml:space="preserve"> </w:t>
      </w:r>
      <w:r w:rsidR="00236393">
        <w:rPr>
          <w:rFonts w:ascii="Times New Roman" w:hAnsi="Times New Roman" w:cs="Times New Roman"/>
          <w:bCs/>
          <w:sz w:val="28"/>
          <w:szCs w:val="28"/>
          <w:lang w:val="pt-BR"/>
        </w:rPr>
        <w:t>31</w:t>
      </w:r>
      <w:r w:rsidR="00971209" w:rsidRPr="0036203E">
        <w:rPr>
          <w:rFonts w:ascii="Times New Roman" w:hAnsi="Times New Roman" w:cs="Times New Roman"/>
          <w:bCs/>
          <w:sz w:val="28"/>
          <w:szCs w:val="28"/>
          <w:lang w:val="pt-BR"/>
        </w:rPr>
        <w:t xml:space="preserve"> bị</w:t>
      </w:r>
      <w:r>
        <w:rPr>
          <w:rFonts w:ascii="Times New Roman" w:hAnsi="Times New Roman" w:cs="Times New Roman"/>
          <w:bCs/>
          <w:sz w:val="28"/>
          <w:szCs w:val="28"/>
          <w:lang w:val="pt-BR"/>
        </w:rPr>
        <w:t xml:space="preserve"> can</w:t>
      </w:r>
      <w:r w:rsidR="008E53CC">
        <w:rPr>
          <w:rFonts w:ascii="Times New Roman" w:hAnsi="Times New Roman" w:cs="Times New Roman"/>
          <w:bCs/>
          <w:sz w:val="28"/>
          <w:szCs w:val="28"/>
          <w:lang w:val="pt-BR"/>
        </w:rPr>
        <w:t xml:space="preserve">, </w:t>
      </w:r>
      <w:r w:rsidR="00236393">
        <w:rPr>
          <w:rFonts w:ascii="Times New Roman" w:hAnsi="Times New Roman" w:cs="Times New Roman"/>
          <w:bCs/>
          <w:sz w:val="28"/>
          <w:szCs w:val="28"/>
          <w:lang w:val="pt-BR"/>
        </w:rPr>
        <w:t xml:space="preserve">bảo </w:t>
      </w:r>
      <w:r w:rsidR="00390F9A">
        <w:rPr>
          <w:rFonts w:ascii="Times New Roman" w:hAnsi="Times New Roman" w:cs="Times New Roman"/>
          <w:bCs/>
          <w:sz w:val="28"/>
          <w:szCs w:val="28"/>
          <w:lang w:val="pt-BR"/>
        </w:rPr>
        <w:t>lĩnh 06</w:t>
      </w:r>
      <w:r w:rsidR="00236393">
        <w:rPr>
          <w:rFonts w:ascii="Times New Roman" w:hAnsi="Times New Roman" w:cs="Times New Roman"/>
          <w:bCs/>
          <w:sz w:val="28"/>
          <w:szCs w:val="28"/>
          <w:lang w:val="pt-BR"/>
        </w:rPr>
        <w:t xml:space="preserve"> bị can; trả tự do do chấp hành xong hình phạt tù 01 bị can </w:t>
      </w:r>
      <w:r>
        <w:rPr>
          <w:rFonts w:ascii="Times New Roman" w:hAnsi="Times New Roman" w:cs="Times New Roman"/>
          <w:bCs/>
          <w:sz w:val="28"/>
          <w:szCs w:val="28"/>
          <w:lang w:val="pt-BR"/>
        </w:rPr>
        <w:t>. Số còn lại đ</w:t>
      </w:r>
      <w:r w:rsidR="00971209" w:rsidRPr="0036203E">
        <w:rPr>
          <w:rFonts w:ascii="Times New Roman" w:hAnsi="Times New Roman" w:cs="Times New Roman"/>
          <w:bCs/>
          <w:sz w:val="28"/>
          <w:szCs w:val="28"/>
          <w:lang w:val="pt-BR"/>
        </w:rPr>
        <w:t xml:space="preserve">ang tạm giam: </w:t>
      </w:r>
      <w:r w:rsidR="00236393">
        <w:rPr>
          <w:rFonts w:ascii="Times New Roman" w:hAnsi="Times New Roman" w:cs="Times New Roman"/>
          <w:bCs/>
          <w:sz w:val="28"/>
          <w:szCs w:val="28"/>
          <w:lang w:val="pt-BR"/>
        </w:rPr>
        <w:t>32</w:t>
      </w:r>
      <w:r w:rsidR="008E53CC">
        <w:rPr>
          <w:rFonts w:ascii="Times New Roman" w:hAnsi="Times New Roman" w:cs="Times New Roman"/>
          <w:bCs/>
          <w:sz w:val="28"/>
          <w:szCs w:val="28"/>
          <w:lang w:val="pt-BR"/>
        </w:rPr>
        <w:t xml:space="preserve"> </w:t>
      </w:r>
      <w:r w:rsidR="00971209" w:rsidRPr="0036203E">
        <w:rPr>
          <w:rFonts w:ascii="Times New Roman" w:hAnsi="Times New Roman" w:cs="Times New Roman"/>
          <w:bCs/>
          <w:sz w:val="28"/>
          <w:szCs w:val="28"/>
          <w:lang w:val="pt-BR"/>
        </w:rPr>
        <w:t>bị can</w:t>
      </w:r>
      <w:r w:rsidR="00743C62">
        <w:rPr>
          <w:rFonts w:ascii="Times New Roman" w:hAnsi="Times New Roman" w:cs="Times New Roman"/>
          <w:bCs/>
          <w:sz w:val="28"/>
          <w:szCs w:val="28"/>
          <w:lang w:val="pt-BR"/>
        </w:rPr>
        <w:t>.</w:t>
      </w:r>
    </w:p>
    <w:p w:rsidR="00971209" w:rsidRPr="0036203E" w:rsidRDefault="00971209" w:rsidP="00E57CA9">
      <w:pPr>
        <w:spacing w:after="0"/>
        <w:ind w:firstLine="567"/>
        <w:jc w:val="both"/>
        <w:rPr>
          <w:rFonts w:ascii="Times New Roman" w:hAnsi="Times New Roman" w:cs="Times New Roman"/>
          <w:bCs/>
          <w:sz w:val="28"/>
          <w:szCs w:val="28"/>
          <w:lang w:val="pt-BR"/>
        </w:rPr>
      </w:pPr>
      <w:r w:rsidRPr="0036203E">
        <w:rPr>
          <w:rFonts w:ascii="Times New Roman" w:hAnsi="Times New Roman" w:cs="Times New Roman"/>
          <w:bCs/>
          <w:sz w:val="28"/>
          <w:szCs w:val="28"/>
          <w:lang w:val="pt-BR"/>
        </w:rPr>
        <w:t>Công tác kiểm sát nhà tạm giữ được tiến hành thườ</w:t>
      </w:r>
      <w:r w:rsidR="00421960" w:rsidRPr="0036203E">
        <w:rPr>
          <w:rFonts w:ascii="Times New Roman" w:hAnsi="Times New Roman" w:cs="Times New Roman"/>
          <w:bCs/>
          <w:sz w:val="28"/>
          <w:szCs w:val="28"/>
          <w:lang w:val="pt-BR"/>
        </w:rPr>
        <w:t>ng xuyên</w:t>
      </w:r>
      <w:r w:rsidR="00C771A5" w:rsidRPr="0036203E">
        <w:rPr>
          <w:rFonts w:ascii="Times New Roman" w:hAnsi="Times New Roman" w:cs="Times New Roman"/>
          <w:bCs/>
          <w:sz w:val="28"/>
          <w:szCs w:val="28"/>
          <w:lang w:val="pt-BR"/>
        </w:rPr>
        <w:t xml:space="preserve">. </w:t>
      </w:r>
      <w:r w:rsidR="00AE52CB">
        <w:rPr>
          <w:rFonts w:ascii="Times New Roman" w:hAnsi="Times New Roman" w:cs="Times New Roman"/>
          <w:bCs/>
          <w:sz w:val="28"/>
          <w:szCs w:val="28"/>
          <w:lang w:val="pt-BR"/>
        </w:rPr>
        <w:t xml:space="preserve">Đã tiến hành 02 cuộc </w:t>
      </w:r>
      <w:r w:rsidRPr="0036203E">
        <w:rPr>
          <w:rFonts w:ascii="Times New Roman" w:hAnsi="Times New Roman" w:cs="Times New Roman"/>
          <w:bCs/>
          <w:sz w:val="28"/>
          <w:szCs w:val="28"/>
          <w:lang w:val="pt-BR"/>
        </w:rPr>
        <w:t xml:space="preserve">trực tiếp kiểm sát </w:t>
      </w:r>
      <w:r w:rsidR="00AE52CB">
        <w:rPr>
          <w:rFonts w:ascii="Times New Roman" w:hAnsi="Times New Roman" w:cs="Times New Roman"/>
          <w:bCs/>
          <w:sz w:val="28"/>
          <w:szCs w:val="28"/>
          <w:lang w:val="pt-BR"/>
        </w:rPr>
        <w:t>công tác tạm giữ, tạm giam</w:t>
      </w:r>
      <w:r w:rsidR="00236393">
        <w:rPr>
          <w:rFonts w:ascii="Times New Roman" w:hAnsi="Times New Roman" w:cs="Times New Roman"/>
          <w:bCs/>
          <w:sz w:val="28"/>
          <w:szCs w:val="28"/>
          <w:lang w:val="pt-BR"/>
        </w:rPr>
        <w:t xml:space="preserve"> và thi hành án phạt tù Quý 1, 2</w:t>
      </w:r>
      <w:r w:rsidRPr="0036203E">
        <w:rPr>
          <w:rFonts w:ascii="Times New Roman" w:hAnsi="Times New Roman" w:cs="Times New Roman"/>
          <w:bCs/>
          <w:sz w:val="28"/>
          <w:szCs w:val="28"/>
          <w:lang w:val="pt-BR"/>
        </w:rPr>
        <w:t xml:space="preserve"> tại </w:t>
      </w:r>
      <w:r w:rsidR="00AE52CB">
        <w:rPr>
          <w:rFonts w:ascii="Times New Roman" w:hAnsi="Times New Roman" w:cs="Times New Roman"/>
          <w:bCs/>
          <w:sz w:val="28"/>
          <w:szCs w:val="28"/>
          <w:lang w:val="pt-BR"/>
        </w:rPr>
        <w:t>N</w:t>
      </w:r>
      <w:r w:rsidRPr="0036203E">
        <w:rPr>
          <w:rFonts w:ascii="Times New Roman" w:hAnsi="Times New Roman" w:cs="Times New Roman"/>
          <w:bCs/>
          <w:sz w:val="28"/>
          <w:szCs w:val="28"/>
          <w:lang w:val="pt-BR"/>
        </w:rPr>
        <w:t>hà tạm giữ Công an huyệ</w:t>
      </w:r>
      <w:r w:rsidR="00FC7322">
        <w:rPr>
          <w:rFonts w:ascii="Times New Roman" w:hAnsi="Times New Roman" w:cs="Times New Roman"/>
          <w:bCs/>
          <w:sz w:val="28"/>
          <w:szCs w:val="28"/>
          <w:lang w:val="pt-BR"/>
        </w:rPr>
        <w:t>n Núi Thành</w:t>
      </w:r>
      <w:r w:rsidR="007B1EED">
        <w:rPr>
          <w:rFonts w:ascii="Times New Roman" w:hAnsi="Times New Roman" w:cs="Times New Roman"/>
          <w:bCs/>
          <w:sz w:val="28"/>
          <w:szCs w:val="28"/>
          <w:lang w:val="pt-BR"/>
        </w:rPr>
        <w:t xml:space="preserve"> đã ban hành 02 K</w:t>
      </w:r>
      <w:r w:rsidR="00236393">
        <w:rPr>
          <w:rFonts w:ascii="Times New Roman" w:hAnsi="Times New Roman" w:cs="Times New Roman"/>
          <w:bCs/>
          <w:sz w:val="28"/>
          <w:szCs w:val="28"/>
          <w:lang w:val="pt-BR"/>
        </w:rPr>
        <w:t>ết luận</w:t>
      </w:r>
      <w:r w:rsidR="007B1EED">
        <w:rPr>
          <w:rFonts w:ascii="Times New Roman" w:hAnsi="Times New Roman" w:cs="Times New Roman"/>
          <w:bCs/>
          <w:sz w:val="28"/>
          <w:szCs w:val="28"/>
          <w:lang w:val="pt-BR"/>
        </w:rPr>
        <w:t>.</w:t>
      </w:r>
    </w:p>
    <w:p w:rsidR="00971209" w:rsidRPr="0036203E" w:rsidRDefault="009E39E3" w:rsidP="00E57CA9">
      <w:pPr>
        <w:spacing w:after="0"/>
        <w:ind w:firstLine="567"/>
        <w:jc w:val="both"/>
        <w:rPr>
          <w:rFonts w:ascii="Times New Roman" w:hAnsi="Times New Roman" w:cs="Times New Roman"/>
          <w:bCs/>
          <w:i/>
          <w:sz w:val="28"/>
          <w:szCs w:val="28"/>
          <w:lang w:val="pt-BR"/>
        </w:rPr>
      </w:pPr>
      <w:r>
        <w:rPr>
          <w:rFonts w:ascii="Times New Roman" w:hAnsi="Times New Roman" w:cs="Times New Roman"/>
          <w:bCs/>
          <w:i/>
          <w:sz w:val="28"/>
          <w:szCs w:val="28"/>
          <w:lang w:val="pt-BR"/>
        </w:rPr>
        <w:t>b</w:t>
      </w:r>
      <w:r w:rsidR="00971209" w:rsidRPr="0036203E">
        <w:rPr>
          <w:rFonts w:ascii="Times New Roman" w:hAnsi="Times New Roman" w:cs="Times New Roman"/>
          <w:bCs/>
          <w:i/>
          <w:sz w:val="28"/>
          <w:szCs w:val="28"/>
          <w:lang w:val="pt-BR"/>
        </w:rPr>
        <w:t>) Kiểm sát thi hành án hình sự</w:t>
      </w:r>
    </w:p>
    <w:p w:rsidR="008E53CC" w:rsidRDefault="009E39E3" w:rsidP="00E57CA9">
      <w:pPr>
        <w:spacing w:after="0"/>
        <w:ind w:firstLine="567"/>
        <w:jc w:val="both"/>
        <w:rPr>
          <w:rFonts w:ascii="Times New Roman" w:hAnsi="Times New Roman" w:cs="Times New Roman"/>
          <w:bCs/>
          <w:sz w:val="28"/>
          <w:szCs w:val="28"/>
          <w:lang w:val="pt-BR"/>
        </w:rPr>
      </w:pPr>
      <w:r>
        <w:rPr>
          <w:rFonts w:ascii="Times New Roman" w:hAnsi="Times New Roman" w:cs="Times New Roman"/>
          <w:bCs/>
          <w:sz w:val="28"/>
          <w:szCs w:val="28"/>
          <w:lang w:val="pt-BR"/>
        </w:rPr>
        <w:lastRenderedPageBreak/>
        <w:t xml:space="preserve">Đã kiểm sát </w:t>
      </w:r>
      <w:r w:rsidR="00236393">
        <w:rPr>
          <w:rFonts w:ascii="Times New Roman" w:hAnsi="Times New Roman" w:cs="Times New Roman"/>
          <w:bCs/>
          <w:sz w:val="28"/>
          <w:szCs w:val="28"/>
          <w:lang w:val="pt-BR"/>
        </w:rPr>
        <w:t>95</w:t>
      </w:r>
      <w:r>
        <w:rPr>
          <w:rFonts w:ascii="Times New Roman" w:hAnsi="Times New Roman" w:cs="Times New Roman"/>
          <w:bCs/>
          <w:sz w:val="28"/>
          <w:szCs w:val="28"/>
          <w:lang w:val="pt-BR"/>
        </w:rPr>
        <w:t xml:space="preserve"> bị</w:t>
      </w:r>
      <w:r w:rsidR="00DD1279">
        <w:rPr>
          <w:rFonts w:ascii="Times New Roman" w:hAnsi="Times New Roman" w:cs="Times New Roman"/>
          <w:bCs/>
          <w:sz w:val="28"/>
          <w:szCs w:val="28"/>
          <w:lang w:val="pt-BR"/>
        </w:rPr>
        <w:t xml:space="preserve"> án</w:t>
      </w:r>
      <w:r>
        <w:rPr>
          <w:rFonts w:ascii="Times New Roman" w:hAnsi="Times New Roman" w:cs="Times New Roman"/>
          <w:bCs/>
          <w:sz w:val="28"/>
          <w:szCs w:val="28"/>
          <w:lang w:val="pt-BR"/>
        </w:rPr>
        <w:t xml:space="preserve"> (</w:t>
      </w:r>
      <w:r w:rsidR="00236393">
        <w:rPr>
          <w:rFonts w:ascii="Times New Roman" w:hAnsi="Times New Roman" w:cs="Times New Roman"/>
          <w:bCs/>
          <w:sz w:val="28"/>
          <w:szCs w:val="28"/>
          <w:lang w:val="pt-BR"/>
        </w:rPr>
        <w:t>cũ 52 bị án</w:t>
      </w:r>
      <w:r w:rsidR="008E53CC">
        <w:rPr>
          <w:rFonts w:ascii="Times New Roman" w:hAnsi="Times New Roman" w:cs="Times New Roman"/>
          <w:bCs/>
          <w:sz w:val="28"/>
          <w:szCs w:val="28"/>
          <w:lang w:val="pt-BR"/>
        </w:rPr>
        <w:t xml:space="preserve">, </w:t>
      </w:r>
      <w:r>
        <w:rPr>
          <w:rFonts w:ascii="Times New Roman" w:hAnsi="Times New Roman" w:cs="Times New Roman"/>
          <w:bCs/>
          <w:sz w:val="28"/>
          <w:szCs w:val="28"/>
          <w:lang w:val="pt-BR"/>
        </w:rPr>
        <w:t xml:space="preserve">mới </w:t>
      </w:r>
      <w:r w:rsidR="00236393">
        <w:rPr>
          <w:rFonts w:ascii="Times New Roman" w:hAnsi="Times New Roman" w:cs="Times New Roman"/>
          <w:bCs/>
          <w:sz w:val="28"/>
          <w:szCs w:val="28"/>
          <w:lang w:val="pt-BR"/>
        </w:rPr>
        <w:t>43</w:t>
      </w:r>
      <w:r>
        <w:rPr>
          <w:rFonts w:ascii="Times New Roman" w:hAnsi="Times New Roman" w:cs="Times New Roman"/>
          <w:bCs/>
          <w:sz w:val="28"/>
          <w:szCs w:val="28"/>
          <w:lang w:val="pt-BR"/>
        </w:rPr>
        <w:t xml:space="preserve"> bị án), trong đó </w:t>
      </w:r>
      <w:r w:rsidR="00236393">
        <w:rPr>
          <w:rFonts w:ascii="Times New Roman" w:hAnsi="Times New Roman" w:cs="Times New Roman"/>
          <w:bCs/>
          <w:sz w:val="28"/>
          <w:szCs w:val="28"/>
          <w:lang w:val="pt-BR"/>
        </w:rPr>
        <w:t>30</w:t>
      </w:r>
      <w:r>
        <w:rPr>
          <w:rFonts w:ascii="Times New Roman" w:hAnsi="Times New Roman" w:cs="Times New Roman"/>
          <w:bCs/>
          <w:sz w:val="28"/>
          <w:szCs w:val="28"/>
          <w:lang w:val="pt-BR"/>
        </w:rPr>
        <w:t xml:space="preserve"> bị án tù có thời hạn; </w:t>
      </w:r>
      <w:r w:rsidR="00236393">
        <w:rPr>
          <w:rFonts w:ascii="Times New Roman" w:hAnsi="Times New Roman" w:cs="Times New Roman"/>
          <w:bCs/>
          <w:sz w:val="28"/>
          <w:szCs w:val="28"/>
          <w:lang w:val="pt-BR"/>
        </w:rPr>
        <w:t>45</w:t>
      </w:r>
      <w:r>
        <w:rPr>
          <w:rFonts w:ascii="Times New Roman" w:hAnsi="Times New Roman" w:cs="Times New Roman"/>
          <w:bCs/>
          <w:sz w:val="28"/>
          <w:szCs w:val="28"/>
          <w:lang w:val="pt-BR"/>
        </w:rPr>
        <w:t xml:space="preserve"> bị án treo và </w:t>
      </w:r>
      <w:r w:rsidR="00236393">
        <w:rPr>
          <w:rFonts w:ascii="Times New Roman" w:hAnsi="Times New Roman" w:cs="Times New Roman"/>
          <w:bCs/>
          <w:sz w:val="28"/>
          <w:szCs w:val="28"/>
          <w:lang w:val="pt-BR"/>
        </w:rPr>
        <w:t>20</w:t>
      </w:r>
      <w:r w:rsidR="008E53CC">
        <w:rPr>
          <w:rFonts w:ascii="Times New Roman" w:hAnsi="Times New Roman" w:cs="Times New Roman"/>
          <w:bCs/>
          <w:sz w:val="28"/>
          <w:szCs w:val="28"/>
          <w:lang w:val="pt-BR"/>
        </w:rPr>
        <w:t xml:space="preserve"> bị án </w:t>
      </w:r>
      <w:r>
        <w:rPr>
          <w:rFonts w:ascii="Times New Roman" w:hAnsi="Times New Roman" w:cs="Times New Roman"/>
          <w:bCs/>
          <w:sz w:val="28"/>
          <w:szCs w:val="28"/>
          <w:lang w:val="pt-BR"/>
        </w:rPr>
        <w:t xml:space="preserve">cải tạo không giam giữ. Đã thi hành </w:t>
      </w:r>
      <w:r w:rsidR="00236393">
        <w:rPr>
          <w:rFonts w:ascii="Times New Roman" w:hAnsi="Times New Roman" w:cs="Times New Roman"/>
          <w:bCs/>
          <w:sz w:val="28"/>
          <w:szCs w:val="28"/>
          <w:lang w:val="pt-BR"/>
        </w:rPr>
        <w:t>25</w:t>
      </w:r>
      <w:r>
        <w:rPr>
          <w:rFonts w:ascii="Times New Roman" w:hAnsi="Times New Roman" w:cs="Times New Roman"/>
          <w:bCs/>
          <w:sz w:val="28"/>
          <w:szCs w:val="28"/>
          <w:lang w:val="pt-BR"/>
        </w:rPr>
        <w:t xml:space="preserve"> bị án tù có thời hạn; </w:t>
      </w:r>
      <w:r w:rsidR="00236393">
        <w:rPr>
          <w:rFonts w:ascii="Times New Roman" w:hAnsi="Times New Roman" w:cs="Times New Roman"/>
          <w:bCs/>
          <w:sz w:val="28"/>
          <w:szCs w:val="28"/>
          <w:lang w:val="pt-BR"/>
        </w:rPr>
        <w:t>13</w:t>
      </w:r>
      <w:r>
        <w:rPr>
          <w:rFonts w:ascii="Times New Roman" w:hAnsi="Times New Roman" w:cs="Times New Roman"/>
          <w:bCs/>
          <w:sz w:val="28"/>
          <w:szCs w:val="28"/>
          <w:lang w:val="pt-BR"/>
        </w:rPr>
        <w:t xml:space="preserve"> bị án treo và </w:t>
      </w:r>
      <w:r w:rsidR="00236393">
        <w:rPr>
          <w:rFonts w:ascii="Times New Roman" w:hAnsi="Times New Roman" w:cs="Times New Roman"/>
          <w:bCs/>
          <w:sz w:val="28"/>
          <w:szCs w:val="28"/>
          <w:lang w:val="pt-BR"/>
        </w:rPr>
        <w:t>05</w:t>
      </w:r>
      <w:r w:rsidR="008E53CC">
        <w:rPr>
          <w:rFonts w:ascii="Times New Roman" w:hAnsi="Times New Roman" w:cs="Times New Roman"/>
          <w:bCs/>
          <w:sz w:val="28"/>
          <w:szCs w:val="28"/>
          <w:lang w:val="pt-BR"/>
        </w:rPr>
        <w:t xml:space="preserve"> bị án </w:t>
      </w:r>
      <w:r>
        <w:rPr>
          <w:rFonts w:ascii="Times New Roman" w:hAnsi="Times New Roman" w:cs="Times New Roman"/>
          <w:bCs/>
          <w:sz w:val="28"/>
          <w:szCs w:val="28"/>
          <w:lang w:val="pt-BR"/>
        </w:rPr>
        <w:t>cải tạo không giam giữ chấ</w:t>
      </w:r>
      <w:r w:rsidR="008E53CC">
        <w:rPr>
          <w:rFonts w:ascii="Times New Roman" w:hAnsi="Times New Roman" w:cs="Times New Roman"/>
          <w:bCs/>
          <w:sz w:val="28"/>
          <w:szCs w:val="28"/>
          <w:lang w:val="pt-BR"/>
        </w:rPr>
        <w:t>p hành xong.</w:t>
      </w:r>
    </w:p>
    <w:p w:rsidR="00E00740" w:rsidRDefault="00E00740" w:rsidP="00E00740">
      <w:pPr>
        <w:spacing w:after="0"/>
        <w:jc w:val="both"/>
        <w:rPr>
          <w:rFonts w:ascii="Times New Roman" w:hAnsi="Times New Roman"/>
          <w:sz w:val="28"/>
          <w:szCs w:val="28"/>
        </w:rPr>
      </w:pPr>
      <w:r>
        <w:rPr>
          <w:rFonts w:ascii="Times New Roman" w:eastAsia="Times New Roman" w:hAnsi="Times New Roman"/>
          <w:color w:val="000000"/>
          <w:sz w:val="28"/>
          <w:szCs w:val="28"/>
        </w:rPr>
        <w:t xml:space="preserve">        Tham gia</w:t>
      </w:r>
      <w:r w:rsidRPr="00FB56C4">
        <w:rPr>
          <w:rFonts w:ascii="Times New Roman" w:eastAsia="Times New Roman" w:hAnsi="Times New Roman"/>
          <w:color w:val="000000"/>
          <w:sz w:val="28"/>
          <w:szCs w:val="28"/>
        </w:rPr>
        <w:t xml:space="preserve"> phiên họp xét rút ngắn thời gian thử thách của án treo cho 0</w:t>
      </w:r>
      <w:r>
        <w:rPr>
          <w:rFonts w:ascii="Times New Roman" w:eastAsia="Times New Roman" w:hAnsi="Times New Roman"/>
          <w:color w:val="000000"/>
          <w:sz w:val="28"/>
          <w:szCs w:val="28"/>
        </w:rPr>
        <w:t>4</w:t>
      </w:r>
      <w:r w:rsidRPr="00FB56C4">
        <w:rPr>
          <w:rFonts w:ascii="Times New Roman" w:eastAsia="Times New Roman" w:hAnsi="Times New Roman"/>
          <w:color w:val="000000"/>
          <w:sz w:val="28"/>
          <w:szCs w:val="28"/>
        </w:rPr>
        <w:t xml:space="preserve"> bị án. Kết thúc phiên họp, </w:t>
      </w:r>
      <w:r w:rsidRPr="00FB56C4">
        <w:rPr>
          <w:rFonts w:ascii="Times New Roman" w:hAnsi="Times New Roman"/>
          <w:sz w:val="28"/>
          <w:szCs w:val="28"/>
        </w:rPr>
        <w:t>Hội đồng xét rút ngắn thời gian của án treo đã quyết định rút ngắn thời gian thử thách của án treo cho 0</w:t>
      </w:r>
      <w:r>
        <w:rPr>
          <w:rFonts w:ascii="Times New Roman" w:hAnsi="Times New Roman"/>
          <w:sz w:val="28"/>
          <w:szCs w:val="28"/>
        </w:rPr>
        <w:t>4</w:t>
      </w:r>
      <w:r w:rsidRPr="00FB56C4">
        <w:rPr>
          <w:rFonts w:ascii="Times New Roman" w:hAnsi="Times New Roman"/>
          <w:sz w:val="28"/>
          <w:szCs w:val="28"/>
        </w:rPr>
        <w:t xml:space="preserve"> bị án như đề nghị của đại diện Viện kiểm sát.</w:t>
      </w:r>
    </w:p>
    <w:p w:rsidR="006563C0" w:rsidRPr="00E00740" w:rsidRDefault="00E00740" w:rsidP="00E00740">
      <w:pPr>
        <w:spacing w:after="0"/>
        <w:jc w:val="both"/>
        <w:rPr>
          <w:rFonts w:ascii="Times New Roman" w:hAnsi="Times New Roman"/>
          <w:sz w:val="28"/>
          <w:szCs w:val="28"/>
        </w:rPr>
      </w:pPr>
      <w:r>
        <w:rPr>
          <w:rFonts w:ascii="Times New Roman" w:hAnsi="Times New Roman"/>
          <w:sz w:val="28"/>
          <w:szCs w:val="28"/>
        </w:rPr>
        <w:t xml:space="preserve">         </w:t>
      </w:r>
      <w:r w:rsidR="00236393" w:rsidRPr="00236393">
        <w:rPr>
          <w:rFonts w:ascii="Times New Roman" w:eastAsia="Times New Roman" w:hAnsi="Times New Roman" w:cs="Times New Roman"/>
          <w:sz w:val="28"/>
          <w:szCs w:val="28"/>
          <w:lang w:val="de-DE"/>
        </w:rPr>
        <w:t>Tiến hành trực tiếp kiểm sát thi hành án hình sự tại 04 UBND cấp xã gồm xã Tam Nghĩa, Tam Giang, Tam Mỹ Đông, Tam Mỹ Tây và đã ban hành 04 Kết luận.</w:t>
      </w:r>
    </w:p>
    <w:p w:rsidR="00F338B0" w:rsidRPr="0036203E" w:rsidRDefault="00FC2F15" w:rsidP="00E57CA9">
      <w:pPr>
        <w:spacing w:after="0"/>
        <w:ind w:firstLine="567"/>
        <w:jc w:val="both"/>
        <w:rPr>
          <w:rFonts w:ascii="Times New Roman" w:hAnsi="Times New Roman" w:cs="Times New Roman"/>
          <w:bCs/>
          <w:i/>
          <w:sz w:val="28"/>
          <w:szCs w:val="28"/>
          <w:lang w:val="pt-BR"/>
        </w:rPr>
      </w:pPr>
      <w:r w:rsidRPr="0036203E">
        <w:rPr>
          <w:rFonts w:ascii="Times New Roman" w:hAnsi="Times New Roman" w:cs="Times New Roman"/>
          <w:bCs/>
          <w:i/>
          <w:sz w:val="28"/>
          <w:szCs w:val="28"/>
          <w:lang w:val="pt-BR"/>
        </w:rPr>
        <w:t>1.6. Công tác giải quyết bồi thường cho người bị oan</w:t>
      </w:r>
      <w:r w:rsidR="00DD1279">
        <w:rPr>
          <w:rFonts w:ascii="Times New Roman" w:hAnsi="Times New Roman" w:cs="Times New Roman"/>
          <w:bCs/>
          <w:i/>
          <w:sz w:val="28"/>
          <w:szCs w:val="28"/>
          <w:lang w:val="pt-BR"/>
        </w:rPr>
        <w:t>: k</w:t>
      </w:r>
      <w:r w:rsidR="00F338B0" w:rsidRPr="0036203E">
        <w:rPr>
          <w:rFonts w:ascii="Times New Roman" w:hAnsi="Times New Roman" w:cs="Times New Roman"/>
          <w:bCs/>
          <w:i/>
          <w:sz w:val="28"/>
          <w:szCs w:val="28"/>
          <w:lang w:val="pt-BR"/>
        </w:rPr>
        <w:t>hông</w:t>
      </w:r>
      <w:r w:rsidR="00C27513">
        <w:rPr>
          <w:rFonts w:ascii="Times New Roman" w:hAnsi="Times New Roman" w:cs="Times New Roman"/>
          <w:bCs/>
          <w:i/>
          <w:sz w:val="28"/>
          <w:szCs w:val="28"/>
          <w:lang w:val="pt-BR"/>
        </w:rPr>
        <w:t xml:space="preserve"> phát sinh.</w:t>
      </w:r>
    </w:p>
    <w:p w:rsidR="00FC2F15" w:rsidRPr="0036203E" w:rsidRDefault="00FC2F15" w:rsidP="00E57CA9">
      <w:pPr>
        <w:spacing w:after="0"/>
        <w:ind w:firstLine="567"/>
        <w:jc w:val="both"/>
        <w:rPr>
          <w:rFonts w:ascii="Times New Roman" w:hAnsi="Times New Roman" w:cs="Times New Roman"/>
          <w:bCs/>
          <w:i/>
          <w:sz w:val="28"/>
          <w:szCs w:val="28"/>
          <w:lang w:val="pt-BR"/>
        </w:rPr>
      </w:pPr>
      <w:r w:rsidRPr="0036203E">
        <w:rPr>
          <w:rFonts w:ascii="Times New Roman" w:hAnsi="Times New Roman" w:cs="Times New Roman"/>
          <w:b/>
          <w:bCs/>
          <w:i/>
          <w:sz w:val="28"/>
          <w:szCs w:val="28"/>
          <w:lang w:val="pt-BR"/>
        </w:rPr>
        <w:t xml:space="preserve">2. Công tác kiểm sát việc giải quyết vụ án hành chính, vụ việc dân sự, hôn nhân và gia đình, kinh doanh, thương mại, lao động và những việc khác theo quy định của pháp luật  </w:t>
      </w:r>
    </w:p>
    <w:p w:rsidR="0015589B" w:rsidRPr="0036203E" w:rsidRDefault="00FC2F15" w:rsidP="00E57CA9">
      <w:pPr>
        <w:spacing w:after="0"/>
        <w:ind w:firstLine="567"/>
        <w:jc w:val="both"/>
        <w:rPr>
          <w:rFonts w:ascii="Times New Roman" w:hAnsi="Times New Roman" w:cs="Times New Roman"/>
          <w:bCs/>
          <w:iCs/>
          <w:sz w:val="28"/>
          <w:szCs w:val="28"/>
          <w:lang w:val="pt-BR"/>
        </w:rPr>
      </w:pPr>
      <w:r w:rsidRPr="0036203E">
        <w:rPr>
          <w:rFonts w:ascii="Times New Roman" w:hAnsi="Times New Roman" w:cs="Times New Roman"/>
          <w:bCs/>
          <w:iCs/>
          <w:sz w:val="28"/>
          <w:szCs w:val="28"/>
          <w:lang w:val="pt-BR"/>
        </w:rPr>
        <w:t>2.1. Kiểm sát việc giải quyết các vụ, việc dân sự, hôn nhân và gia đình</w:t>
      </w:r>
    </w:p>
    <w:p w:rsidR="00B21113" w:rsidRPr="00B21113" w:rsidRDefault="00B21113" w:rsidP="00E57CA9">
      <w:pPr>
        <w:tabs>
          <w:tab w:val="left" w:pos="560"/>
        </w:tabs>
        <w:spacing w:after="0"/>
        <w:ind w:firstLine="567"/>
        <w:jc w:val="both"/>
        <w:rPr>
          <w:rFonts w:ascii="Times New Roman" w:hAnsi="Times New Roman" w:cs="Times New Roman"/>
          <w:b/>
          <w:sz w:val="28"/>
          <w:szCs w:val="28"/>
        </w:rPr>
      </w:pPr>
      <w:r w:rsidRPr="00B21113">
        <w:rPr>
          <w:rFonts w:ascii="Times New Roman" w:hAnsi="Times New Roman" w:cs="Times New Roman"/>
          <w:sz w:val="28"/>
          <w:szCs w:val="28"/>
        </w:rPr>
        <w:t xml:space="preserve">Kiểm sát việc thụ lý: </w:t>
      </w:r>
      <w:r w:rsidR="00593590">
        <w:rPr>
          <w:rFonts w:ascii="Times New Roman" w:hAnsi="Times New Roman" w:cs="Times New Roman"/>
          <w:sz w:val="28"/>
          <w:szCs w:val="28"/>
        </w:rPr>
        <w:t>347</w:t>
      </w:r>
      <w:r w:rsidRPr="00B21113">
        <w:rPr>
          <w:rFonts w:ascii="Times New Roman" w:hAnsi="Times New Roman" w:cs="Times New Roman"/>
          <w:sz w:val="28"/>
          <w:szCs w:val="28"/>
        </w:rPr>
        <w:t xml:space="preserve"> vụ </w:t>
      </w:r>
      <w:r w:rsidR="00593590">
        <w:rPr>
          <w:rFonts w:ascii="Times New Roman" w:hAnsi="Times New Roman" w:cs="Times New Roman"/>
          <w:sz w:val="28"/>
          <w:szCs w:val="28"/>
        </w:rPr>
        <w:t>08</w:t>
      </w:r>
      <w:r w:rsidRPr="00B21113">
        <w:rPr>
          <w:rFonts w:ascii="Times New Roman" w:hAnsi="Times New Roman" w:cs="Times New Roman"/>
          <w:sz w:val="28"/>
          <w:szCs w:val="28"/>
        </w:rPr>
        <w:t xml:space="preserve"> việc</w:t>
      </w:r>
      <w:r w:rsidRPr="003E768A">
        <w:rPr>
          <w:rFonts w:ascii="Times New Roman" w:hAnsi="Times New Roman" w:cs="Times New Roman"/>
          <w:sz w:val="28"/>
          <w:szCs w:val="28"/>
        </w:rPr>
        <w:t>,</w:t>
      </w:r>
      <w:r w:rsidRPr="00B21113">
        <w:rPr>
          <w:rFonts w:ascii="Times New Roman" w:hAnsi="Times New Roman" w:cs="Times New Roman"/>
          <w:b/>
          <w:sz w:val="28"/>
          <w:szCs w:val="28"/>
        </w:rPr>
        <w:t xml:space="preserve"> </w:t>
      </w:r>
      <w:r w:rsidR="003E768A">
        <w:rPr>
          <w:rFonts w:ascii="Times New Roman" w:hAnsi="Times New Roman" w:cs="Times New Roman"/>
          <w:sz w:val="28"/>
          <w:szCs w:val="28"/>
        </w:rPr>
        <w:t>(</w:t>
      </w:r>
      <w:r w:rsidR="00593590">
        <w:rPr>
          <w:rFonts w:ascii="Times New Roman" w:hAnsi="Times New Roman" w:cs="Times New Roman"/>
          <w:sz w:val="28"/>
          <w:szCs w:val="28"/>
        </w:rPr>
        <w:t>cũ 179</w:t>
      </w:r>
      <w:r w:rsidR="008C7124">
        <w:rPr>
          <w:rFonts w:ascii="Times New Roman" w:hAnsi="Times New Roman" w:cs="Times New Roman"/>
          <w:sz w:val="28"/>
          <w:szCs w:val="28"/>
        </w:rPr>
        <w:t xml:space="preserve"> vụ</w:t>
      </w:r>
      <w:r w:rsidR="00593590">
        <w:rPr>
          <w:rFonts w:ascii="Times New Roman" w:hAnsi="Times New Roman" w:cs="Times New Roman"/>
          <w:sz w:val="28"/>
          <w:szCs w:val="28"/>
        </w:rPr>
        <w:t>, 04</w:t>
      </w:r>
      <w:r w:rsidR="008C7124">
        <w:rPr>
          <w:rFonts w:ascii="Times New Roman" w:hAnsi="Times New Roman" w:cs="Times New Roman"/>
          <w:sz w:val="28"/>
          <w:szCs w:val="28"/>
        </w:rPr>
        <w:t xml:space="preserve"> việc, </w:t>
      </w:r>
      <w:r w:rsidRPr="00B21113">
        <w:rPr>
          <w:rFonts w:ascii="Times New Roman" w:hAnsi="Times New Roman" w:cs="Times New Roman"/>
          <w:sz w:val="28"/>
          <w:szCs w:val="28"/>
        </w:rPr>
        <w:t xml:space="preserve">mới: </w:t>
      </w:r>
      <w:r w:rsidR="00593590">
        <w:rPr>
          <w:rFonts w:ascii="Times New Roman" w:hAnsi="Times New Roman" w:cs="Times New Roman"/>
          <w:sz w:val="28"/>
          <w:szCs w:val="28"/>
        </w:rPr>
        <w:t>168</w:t>
      </w:r>
      <w:r w:rsidRPr="00B21113">
        <w:rPr>
          <w:rFonts w:ascii="Times New Roman" w:hAnsi="Times New Roman" w:cs="Times New Roman"/>
          <w:sz w:val="28"/>
          <w:szCs w:val="28"/>
        </w:rPr>
        <w:t xml:space="preserve"> vụ, </w:t>
      </w:r>
      <w:r w:rsidR="00593590">
        <w:rPr>
          <w:rFonts w:ascii="Times New Roman" w:hAnsi="Times New Roman" w:cs="Times New Roman"/>
          <w:sz w:val="28"/>
          <w:szCs w:val="28"/>
        </w:rPr>
        <w:t>04</w:t>
      </w:r>
      <w:r w:rsidRPr="00B21113">
        <w:rPr>
          <w:rFonts w:ascii="Times New Roman" w:hAnsi="Times New Roman" w:cs="Times New Roman"/>
          <w:sz w:val="28"/>
          <w:szCs w:val="28"/>
        </w:rPr>
        <w:t xml:space="preserve"> việ</w:t>
      </w:r>
      <w:r w:rsidR="00593590">
        <w:rPr>
          <w:rFonts w:ascii="Times New Roman" w:hAnsi="Times New Roman" w:cs="Times New Roman"/>
          <w:sz w:val="28"/>
          <w:szCs w:val="28"/>
        </w:rPr>
        <w:t>c, giảm</w:t>
      </w:r>
      <w:r w:rsidRPr="00B21113">
        <w:rPr>
          <w:rFonts w:ascii="Times New Roman" w:hAnsi="Times New Roman" w:cs="Times New Roman"/>
          <w:sz w:val="28"/>
          <w:szCs w:val="28"/>
        </w:rPr>
        <w:t xml:space="preserve"> </w:t>
      </w:r>
      <w:r w:rsidR="00593590">
        <w:rPr>
          <w:rFonts w:ascii="Times New Roman" w:hAnsi="Times New Roman" w:cs="Times New Roman"/>
          <w:sz w:val="28"/>
          <w:szCs w:val="28"/>
        </w:rPr>
        <w:t>25</w:t>
      </w:r>
      <w:r w:rsidRPr="00B21113">
        <w:rPr>
          <w:rFonts w:ascii="Times New Roman" w:hAnsi="Times New Roman" w:cs="Times New Roman"/>
          <w:sz w:val="28"/>
          <w:szCs w:val="28"/>
        </w:rPr>
        <w:t xml:space="preserve"> vụ, </w:t>
      </w:r>
      <w:r>
        <w:rPr>
          <w:rFonts w:ascii="Times New Roman" w:hAnsi="Times New Roman" w:cs="Times New Roman"/>
          <w:sz w:val="28"/>
          <w:szCs w:val="28"/>
        </w:rPr>
        <w:t>0</w:t>
      </w:r>
      <w:r w:rsidR="00593590">
        <w:rPr>
          <w:rFonts w:ascii="Times New Roman" w:hAnsi="Times New Roman" w:cs="Times New Roman"/>
          <w:sz w:val="28"/>
          <w:szCs w:val="28"/>
        </w:rPr>
        <w:t>1</w:t>
      </w:r>
      <w:r w:rsidRPr="00B21113">
        <w:rPr>
          <w:rFonts w:ascii="Times New Roman" w:hAnsi="Times New Roman" w:cs="Times New Roman"/>
          <w:sz w:val="28"/>
          <w:szCs w:val="28"/>
        </w:rPr>
        <w:t xml:space="preserve"> việc so với cùng kỳ</w:t>
      </w:r>
      <w:r w:rsidR="003E768A">
        <w:rPr>
          <w:rFonts w:ascii="Times New Roman" w:hAnsi="Times New Roman" w:cs="Times New Roman"/>
          <w:sz w:val="28"/>
          <w:szCs w:val="28"/>
        </w:rPr>
        <w:t>)</w:t>
      </w:r>
      <w:r w:rsidRPr="00B21113">
        <w:rPr>
          <w:rFonts w:ascii="Times New Roman" w:hAnsi="Times New Roman" w:cs="Times New Roman"/>
          <w:sz w:val="28"/>
          <w:szCs w:val="28"/>
        </w:rPr>
        <w:t>.</w:t>
      </w:r>
      <w:r w:rsidR="003E768A">
        <w:rPr>
          <w:rFonts w:ascii="Times New Roman" w:hAnsi="Times New Roman" w:cs="Times New Roman"/>
          <w:b/>
          <w:sz w:val="28"/>
          <w:szCs w:val="28"/>
        </w:rPr>
        <w:t xml:space="preserve"> </w:t>
      </w:r>
      <w:r w:rsidRPr="00B21113">
        <w:rPr>
          <w:rFonts w:ascii="Times New Roman" w:hAnsi="Times New Roman" w:cs="Times New Roman"/>
          <w:sz w:val="28"/>
          <w:szCs w:val="28"/>
        </w:rPr>
        <w:t xml:space="preserve">Kiểm sát việc giải quyết: </w:t>
      </w:r>
      <w:r w:rsidR="00593590">
        <w:rPr>
          <w:rFonts w:ascii="Times New Roman" w:hAnsi="Times New Roman" w:cs="Times New Roman"/>
          <w:sz w:val="28"/>
          <w:szCs w:val="28"/>
        </w:rPr>
        <w:t>126</w:t>
      </w:r>
      <w:r w:rsidRPr="00B21113">
        <w:rPr>
          <w:rFonts w:ascii="Times New Roman" w:hAnsi="Times New Roman" w:cs="Times New Roman"/>
          <w:sz w:val="28"/>
          <w:szCs w:val="28"/>
        </w:rPr>
        <w:t xml:space="preserve"> vụ 0</w:t>
      </w:r>
      <w:r w:rsidR="00593590">
        <w:rPr>
          <w:rFonts w:ascii="Times New Roman" w:hAnsi="Times New Roman" w:cs="Times New Roman"/>
          <w:sz w:val="28"/>
          <w:szCs w:val="28"/>
        </w:rPr>
        <w:t>5</w:t>
      </w:r>
      <w:r w:rsidRPr="00B21113">
        <w:rPr>
          <w:rFonts w:ascii="Times New Roman" w:hAnsi="Times New Roman" w:cs="Times New Roman"/>
          <w:sz w:val="28"/>
          <w:szCs w:val="28"/>
        </w:rPr>
        <w:t xml:space="preserve"> việc, đạt tỷ lệ </w:t>
      </w:r>
      <w:r w:rsidR="00593590">
        <w:rPr>
          <w:rFonts w:ascii="Times New Roman" w:hAnsi="Times New Roman" w:cs="Times New Roman"/>
          <w:sz w:val="28"/>
          <w:szCs w:val="28"/>
        </w:rPr>
        <w:t>36,31</w:t>
      </w:r>
      <w:r w:rsidRPr="00B21113">
        <w:rPr>
          <w:rFonts w:ascii="Times New Roman" w:hAnsi="Times New Roman" w:cs="Times New Roman"/>
          <w:sz w:val="28"/>
          <w:szCs w:val="28"/>
        </w:rPr>
        <w:t xml:space="preserve">% về vụ; </w:t>
      </w:r>
      <w:r w:rsidR="00C71C9D">
        <w:rPr>
          <w:rFonts w:ascii="Times New Roman" w:hAnsi="Times New Roman" w:cs="Times New Roman"/>
          <w:sz w:val="28"/>
          <w:szCs w:val="28"/>
        </w:rPr>
        <w:t>62,5</w:t>
      </w:r>
      <w:r w:rsidRPr="00B21113">
        <w:rPr>
          <w:rFonts w:ascii="Times New Roman" w:hAnsi="Times New Roman" w:cs="Times New Roman"/>
          <w:sz w:val="28"/>
          <w:szCs w:val="28"/>
        </w:rPr>
        <w:t>% về việc,</w:t>
      </w:r>
      <w:r w:rsidRPr="00B21113">
        <w:rPr>
          <w:rFonts w:ascii="Times New Roman" w:hAnsi="Times New Roman" w:cs="Times New Roman"/>
          <w:b/>
          <w:sz w:val="28"/>
          <w:szCs w:val="28"/>
        </w:rPr>
        <w:t xml:space="preserve"> </w:t>
      </w:r>
      <w:r w:rsidRPr="00B21113">
        <w:rPr>
          <w:rFonts w:ascii="Times New Roman" w:hAnsi="Times New Roman" w:cs="Times New Roman"/>
          <w:sz w:val="28"/>
          <w:szCs w:val="28"/>
        </w:rPr>
        <w:t xml:space="preserve">gồm: công nhận thỏa thuận </w:t>
      </w:r>
      <w:r w:rsidR="00C71C9D">
        <w:rPr>
          <w:rFonts w:ascii="Times New Roman" w:hAnsi="Times New Roman" w:cs="Times New Roman"/>
          <w:sz w:val="28"/>
          <w:szCs w:val="28"/>
        </w:rPr>
        <w:t>55</w:t>
      </w:r>
      <w:r w:rsidRPr="00B21113">
        <w:rPr>
          <w:rFonts w:ascii="Times New Roman" w:hAnsi="Times New Roman" w:cs="Times New Roman"/>
          <w:sz w:val="28"/>
          <w:szCs w:val="28"/>
        </w:rPr>
        <w:t xml:space="preserve"> vụ; đình chỉ- rút đơn: </w:t>
      </w:r>
      <w:r w:rsidR="00C71C9D">
        <w:rPr>
          <w:rFonts w:ascii="Times New Roman" w:hAnsi="Times New Roman" w:cs="Times New Roman"/>
          <w:sz w:val="28"/>
          <w:szCs w:val="28"/>
        </w:rPr>
        <w:t>4</w:t>
      </w:r>
      <w:r>
        <w:rPr>
          <w:rFonts w:ascii="Times New Roman" w:hAnsi="Times New Roman" w:cs="Times New Roman"/>
          <w:sz w:val="28"/>
          <w:szCs w:val="28"/>
        </w:rPr>
        <w:t xml:space="preserve">2 </w:t>
      </w:r>
      <w:r w:rsidRPr="00B21113">
        <w:rPr>
          <w:rFonts w:ascii="Times New Roman" w:hAnsi="Times New Roman" w:cs="Times New Roman"/>
          <w:sz w:val="28"/>
          <w:szCs w:val="28"/>
        </w:rPr>
        <w:t>vụ;</w:t>
      </w:r>
      <w:r>
        <w:rPr>
          <w:rFonts w:ascii="Times New Roman" w:hAnsi="Times New Roman" w:cs="Times New Roman"/>
          <w:sz w:val="28"/>
          <w:szCs w:val="28"/>
        </w:rPr>
        <w:t xml:space="preserve"> xét xử</w:t>
      </w:r>
      <w:r w:rsidR="00C71C9D">
        <w:rPr>
          <w:rFonts w:ascii="Times New Roman" w:hAnsi="Times New Roman" w:cs="Times New Roman"/>
          <w:sz w:val="28"/>
          <w:szCs w:val="28"/>
        </w:rPr>
        <w:t xml:space="preserve"> 27</w:t>
      </w:r>
      <w:r>
        <w:rPr>
          <w:rFonts w:ascii="Times New Roman" w:hAnsi="Times New Roman" w:cs="Times New Roman"/>
          <w:sz w:val="28"/>
          <w:szCs w:val="28"/>
        </w:rPr>
        <w:t xml:space="preserve"> vụ; chuyển nơi khác 02 vụ, mở phiên họ</w:t>
      </w:r>
      <w:r w:rsidR="00C71C9D">
        <w:rPr>
          <w:rFonts w:ascii="Times New Roman" w:hAnsi="Times New Roman" w:cs="Times New Roman"/>
          <w:sz w:val="28"/>
          <w:szCs w:val="28"/>
        </w:rPr>
        <w:t>p 05</w:t>
      </w:r>
      <w:r>
        <w:rPr>
          <w:rFonts w:ascii="Times New Roman" w:hAnsi="Times New Roman" w:cs="Times New Roman"/>
          <w:sz w:val="28"/>
          <w:szCs w:val="28"/>
        </w:rPr>
        <w:t xml:space="preserve"> việc.</w:t>
      </w:r>
      <w:r w:rsidRPr="00B21113">
        <w:rPr>
          <w:rFonts w:ascii="Times New Roman" w:hAnsi="Times New Roman" w:cs="Times New Roman"/>
          <w:sz w:val="28"/>
          <w:szCs w:val="28"/>
        </w:rPr>
        <w:t xml:space="preserve"> </w:t>
      </w:r>
      <w:r w:rsidR="003E768A">
        <w:rPr>
          <w:rFonts w:ascii="Times New Roman" w:hAnsi="Times New Roman" w:cs="Times New Roman"/>
          <w:sz w:val="28"/>
          <w:szCs w:val="28"/>
        </w:rPr>
        <w:t>Đ</w:t>
      </w:r>
      <w:r w:rsidRPr="00B21113">
        <w:rPr>
          <w:rFonts w:ascii="Times New Roman" w:hAnsi="Times New Roman" w:cs="Times New Roman"/>
          <w:sz w:val="28"/>
          <w:szCs w:val="28"/>
        </w:rPr>
        <w:t xml:space="preserve">ang giải quyết: </w:t>
      </w:r>
      <w:r w:rsidR="00C71C9D">
        <w:rPr>
          <w:rFonts w:ascii="Times New Roman" w:hAnsi="Times New Roman" w:cs="Times New Roman"/>
          <w:sz w:val="28"/>
          <w:szCs w:val="28"/>
        </w:rPr>
        <w:t>221</w:t>
      </w:r>
      <w:r w:rsidRPr="00B21113">
        <w:rPr>
          <w:rFonts w:ascii="Times New Roman" w:hAnsi="Times New Roman" w:cs="Times New Roman"/>
          <w:sz w:val="28"/>
          <w:szCs w:val="28"/>
        </w:rPr>
        <w:t>vụ 0</w:t>
      </w:r>
      <w:r w:rsidR="008C7124">
        <w:rPr>
          <w:rFonts w:ascii="Times New Roman" w:hAnsi="Times New Roman" w:cs="Times New Roman"/>
          <w:sz w:val="28"/>
          <w:szCs w:val="28"/>
        </w:rPr>
        <w:t>3</w:t>
      </w:r>
      <w:r w:rsidRPr="00B21113">
        <w:rPr>
          <w:rFonts w:ascii="Times New Roman" w:hAnsi="Times New Roman" w:cs="Times New Roman"/>
          <w:sz w:val="28"/>
          <w:szCs w:val="28"/>
        </w:rPr>
        <w:t xml:space="preserve"> việc</w:t>
      </w:r>
      <w:r w:rsidRPr="00B21113">
        <w:rPr>
          <w:rFonts w:ascii="Times New Roman" w:hAnsi="Times New Roman" w:cs="Times New Roman"/>
          <w:b/>
          <w:sz w:val="28"/>
          <w:szCs w:val="28"/>
        </w:rPr>
        <w:t xml:space="preserve"> </w:t>
      </w:r>
    </w:p>
    <w:p w:rsidR="00B21113" w:rsidRPr="00B21113" w:rsidRDefault="00B21113" w:rsidP="00E57CA9">
      <w:pPr>
        <w:tabs>
          <w:tab w:val="left" w:pos="560"/>
        </w:tabs>
        <w:spacing w:after="0"/>
        <w:ind w:firstLine="567"/>
        <w:jc w:val="both"/>
        <w:rPr>
          <w:rFonts w:ascii="Times New Roman" w:hAnsi="Times New Roman" w:cs="Times New Roman"/>
          <w:sz w:val="28"/>
          <w:szCs w:val="28"/>
        </w:rPr>
      </w:pPr>
      <w:r w:rsidRPr="00B21113">
        <w:rPr>
          <w:rFonts w:ascii="Times New Roman" w:hAnsi="Times New Roman" w:cs="Times New Roman"/>
          <w:sz w:val="28"/>
          <w:szCs w:val="28"/>
        </w:rPr>
        <w:t>- Án tạm đình chỉ tính đến cuối kỳ: 3</w:t>
      </w:r>
      <w:r w:rsidR="00C71C9D">
        <w:rPr>
          <w:rFonts w:ascii="Times New Roman" w:hAnsi="Times New Roman" w:cs="Times New Roman"/>
          <w:sz w:val="28"/>
          <w:szCs w:val="28"/>
        </w:rPr>
        <w:t>6</w:t>
      </w:r>
      <w:r w:rsidRPr="00B21113">
        <w:rPr>
          <w:rFonts w:ascii="Times New Roman" w:hAnsi="Times New Roman" w:cs="Times New Roman"/>
          <w:sz w:val="28"/>
          <w:szCs w:val="28"/>
        </w:rPr>
        <w:t xml:space="preserve"> vụ</w:t>
      </w:r>
    </w:p>
    <w:p w:rsidR="00AD6D1D" w:rsidRDefault="008C7124" w:rsidP="00E57CA9">
      <w:pPr>
        <w:spacing w:after="0"/>
        <w:ind w:firstLine="567"/>
        <w:jc w:val="both"/>
        <w:rPr>
          <w:rFonts w:ascii="Times New Roman" w:hAnsi="Times New Roman" w:cs="Times New Roman"/>
          <w:bCs/>
          <w:iCs/>
          <w:sz w:val="28"/>
          <w:szCs w:val="28"/>
          <w:lang w:val="pt-BR"/>
        </w:rPr>
      </w:pPr>
      <w:r>
        <w:rPr>
          <w:rFonts w:ascii="Times New Roman" w:hAnsi="Times New Roman" w:cs="Times New Roman"/>
          <w:bCs/>
          <w:iCs/>
          <w:sz w:val="28"/>
          <w:szCs w:val="28"/>
          <w:lang w:val="pt-BR"/>
        </w:rPr>
        <w:t xml:space="preserve">Đã kiểm sát </w:t>
      </w:r>
      <w:r w:rsidR="00C71C9D">
        <w:rPr>
          <w:rFonts w:ascii="Times New Roman" w:hAnsi="Times New Roman" w:cs="Times New Roman"/>
          <w:bCs/>
          <w:iCs/>
          <w:sz w:val="28"/>
          <w:szCs w:val="28"/>
          <w:lang w:val="pt-BR"/>
        </w:rPr>
        <w:t>100%</w:t>
      </w:r>
      <w:r>
        <w:rPr>
          <w:rFonts w:ascii="Times New Roman" w:hAnsi="Times New Roman" w:cs="Times New Roman"/>
          <w:bCs/>
          <w:iCs/>
          <w:sz w:val="28"/>
          <w:szCs w:val="28"/>
          <w:lang w:val="pt-BR"/>
        </w:rPr>
        <w:t xml:space="preserve"> thông báo thụ lý, bản án, quyết định của Tòa án.</w:t>
      </w:r>
    </w:p>
    <w:p w:rsidR="00E00740" w:rsidRDefault="00AD6D1D" w:rsidP="00E57CA9">
      <w:pPr>
        <w:spacing w:after="0"/>
        <w:ind w:firstLine="567"/>
        <w:jc w:val="both"/>
        <w:rPr>
          <w:rFonts w:ascii="Times New Roman" w:hAnsi="Times New Roman" w:cs="Times New Roman"/>
          <w:bCs/>
          <w:iCs/>
          <w:sz w:val="28"/>
          <w:szCs w:val="28"/>
          <w:lang w:val="pt-BR"/>
        </w:rPr>
      </w:pPr>
      <w:r>
        <w:rPr>
          <w:rFonts w:ascii="Times New Roman" w:hAnsi="Times New Roman" w:cs="Times New Roman"/>
          <w:bCs/>
          <w:iCs/>
          <w:sz w:val="28"/>
          <w:szCs w:val="28"/>
          <w:lang w:val="pt-BR"/>
        </w:rPr>
        <w:t>Thông qua công tác kiểm sát các vụ việc dân sự, Viện kiể</w:t>
      </w:r>
      <w:r w:rsidR="00C71C9D">
        <w:rPr>
          <w:rFonts w:ascii="Times New Roman" w:hAnsi="Times New Roman" w:cs="Times New Roman"/>
          <w:bCs/>
          <w:iCs/>
          <w:sz w:val="28"/>
          <w:szCs w:val="28"/>
          <w:lang w:val="pt-BR"/>
        </w:rPr>
        <w:t>m sát đã ban hành 02</w:t>
      </w:r>
      <w:r>
        <w:rPr>
          <w:rFonts w:ascii="Times New Roman" w:hAnsi="Times New Roman" w:cs="Times New Roman"/>
          <w:bCs/>
          <w:iCs/>
          <w:sz w:val="28"/>
          <w:szCs w:val="28"/>
          <w:lang w:val="pt-BR"/>
        </w:rPr>
        <w:t xml:space="preserve"> kháng nghị phúc thẩm đối với Tòa án nhân dân</w:t>
      </w:r>
      <w:r w:rsidR="008C7124">
        <w:rPr>
          <w:rFonts w:ascii="Times New Roman" w:hAnsi="Times New Roman" w:cs="Times New Roman"/>
          <w:bCs/>
          <w:iCs/>
          <w:sz w:val="28"/>
          <w:szCs w:val="28"/>
          <w:lang w:val="pt-BR"/>
        </w:rPr>
        <w:t xml:space="preserve"> </w:t>
      </w:r>
      <w:r>
        <w:rPr>
          <w:rFonts w:ascii="Times New Roman" w:hAnsi="Times New Roman" w:cs="Times New Roman"/>
          <w:bCs/>
          <w:iCs/>
          <w:sz w:val="28"/>
          <w:szCs w:val="28"/>
          <w:lang w:val="pt-BR"/>
        </w:rPr>
        <w:t>huyện Núi Thành do có vi phạm nghiêm trọng về thủ tục tố tụ</w:t>
      </w:r>
      <w:r w:rsidR="00E00740">
        <w:rPr>
          <w:rFonts w:ascii="Times New Roman" w:hAnsi="Times New Roman" w:cs="Times New Roman"/>
          <w:bCs/>
          <w:iCs/>
          <w:sz w:val="28"/>
          <w:szCs w:val="28"/>
          <w:lang w:val="pt-BR"/>
        </w:rPr>
        <w:t>ng; d</w:t>
      </w:r>
      <w:r w:rsidR="00C71C9D">
        <w:rPr>
          <w:rFonts w:ascii="Times New Roman" w:hAnsi="Times New Roman" w:cs="Times New Roman"/>
          <w:bCs/>
          <w:iCs/>
          <w:sz w:val="28"/>
          <w:szCs w:val="28"/>
          <w:lang w:val="pt-BR"/>
        </w:rPr>
        <w:t>o sai phạm trong việc nhận định</w:t>
      </w:r>
      <w:r w:rsidR="008D66E4">
        <w:rPr>
          <w:rFonts w:ascii="Times New Roman" w:hAnsi="Times New Roman" w:cs="Times New Roman"/>
          <w:bCs/>
          <w:iCs/>
          <w:sz w:val="28"/>
          <w:szCs w:val="28"/>
          <w:lang w:val="pt-BR"/>
        </w:rPr>
        <w:t xml:space="preserve"> đánh giá chứng cứ về việc tranh chấp về yêu cầu chấm dứt hành vi cản trở việc thực hiện quyền sở hữu tài sản và yêu cầu chia tài sản thuộc quyền sở hữ</w:t>
      </w:r>
      <w:r w:rsidR="00E00740">
        <w:rPr>
          <w:rFonts w:ascii="Times New Roman" w:hAnsi="Times New Roman" w:cs="Times New Roman"/>
          <w:bCs/>
          <w:iCs/>
          <w:sz w:val="28"/>
          <w:szCs w:val="28"/>
          <w:lang w:val="pt-BR"/>
        </w:rPr>
        <w:t>u chung.</w:t>
      </w:r>
    </w:p>
    <w:p w:rsidR="009570FC" w:rsidRDefault="009570FC" w:rsidP="00E57CA9">
      <w:pPr>
        <w:spacing w:after="0"/>
        <w:ind w:firstLine="567"/>
        <w:jc w:val="both"/>
        <w:rPr>
          <w:rFonts w:ascii="Times New Roman" w:hAnsi="Times New Roman" w:cs="Times New Roman"/>
          <w:bCs/>
          <w:iCs/>
          <w:sz w:val="28"/>
          <w:szCs w:val="28"/>
          <w:lang w:val="pt-BR"/>
        </w:rPr>
      </w:pPr>
      <w:r>
        <w:rPr>
          <w:rFonts w:ascii="Times New Roman" w:hAnsi="Times New Roman" w:cs="Times New Roman"/>
          <w:bCs/>
          <w:iCs/>
          <w:sz w:val="28"/>
          <w:szCs w:val="28"/>
          <w:lang w:val="pt-BR"/>
        </w:rPr>
        <w:t xml:space="preserve">Ban hành 01 </w:t>
      </w:r>
      <w:r w:rsidR="008435EA">
        <w:rPr>
          <w:rFonts w:ascii="Times New Roman" w:hAnsi="Times New Roman" w:cs="Times New Roman"/>
          <w:bCs/>
          <w:iCs/>
          <w:sz w:val="28"/>
          <w:szCs w:val="28"/>
          <w:lang w:val="pt-BR"/>
        </w:rPr>
        <w:t>kiến nghị đối với Tòa án nhân dân huyện Núi Thành do gửi bản án chậm đ</w:t>
      </w:r>
      <w:r w:rsidR="007215A6">
        <w:rPr>
          <w:rFonts w:ascii="Times New Roman" w:hAnsi="Times New Roman" w:cs="Times New Roman"/>
          <w:bCs/>
          <w:iCs/>
          <w:sz w:val="28"/>
          <w:szCs w:val="28"/>
          <w:lang w:val="pt-BR"/>
        </w:rPr>
        <w:t>ế</w:t>
      </w:r>
      <w:r w:rsidR="008435EA">
        <w:rPr>
          <w:rFonts w:ascii="Times New Roman" w:hAnsi="Times New Roman" w:cs="Times New Roman"/>
          <w:bCs/>
          <w:iCs/>
          <w:sz w:val="28"/>
          <w:szCs w:val="28"/>
          <w:lang w:val="pt-BR"/>
        </w:rPr>
        <w:t>n Viện kiểm sát cùng cấp</w:t>
      </w:r>
      <w:r w:rsidR="007215A6">
        <w:rPr>
          <w:rFonts w:ascii="Times New Roman" w:hAnsi="Times New Roman" w:cs="Times New Roman"/>
          <w:bCs/>
          <w:iCs/>
          <w:sz w:val="28"/>
          <w:szCs w:val="28"/>
          <w:lang w:val="pt-BR"/>
        </w:rPr>
        <w:t xml:space="preserve"> và</w:t>
      </w:r>
      <w:r w:rsidR="008435EA">
        <w:rPr>
          <w:rFonts w:ascii="Times New Roman" w:hAnsi="Times New Roman" w:cs="Times New Roman"/>
          <w:bCs/>
          <w:iCs/>
          <w:sz w:val="28"/>
          <w:szCs w:val="28"/>
          <w:lang w:val="pt-BR"/>
        </w:rPr>
        <w:t xml:space="preserve"> đã được chấp nhận.</w:t>
      </w:r>
    </w:p>
    <w:p w:rsidR="003C3B06" w:rsidRPr="008D66E4" w:rsidRDefault="00240381" w:rsidP="00E57CA9">
      <w:pPr>
        <w:spacing w:after="0"/>
        <w:ind w:firstLine="567"/>
        <w:jc w:val="both"/>
        <w:rPr>
          <w:rFonts w:ascii="Times New Roman" w:hAnsi="Times New Roman" w:cs="Times New Roman"/>
          <w:bCs/>
          <w:iCs/>
          <w:sz w:val="28"/>
          <w:szCs w:val="28"/>
          <w:lang w:val="pt-BR"/>
        </w:rPr>
      </w:pPr>
      <w:r>
        <w:rPr>
          <w:rFonts w:ascii="Times New Roman" w:hAnsi="Times New Roman" w:cs="Times New Roman"/>
          <w:bCs/>
          <w:iCs/>
          <w:sz w:val="28"/>
          <w:szCs w:val="28"/>
          <w:lang w:val="pt-BR"/>
        </w:rPr>
        <w:t>Chưa tổ chức được p</w:t>
      </w:r>
      <w:r w:rsidR="003C3B06" w:rsidRPr="0036203E">
        <w:rPr>
          <w:rFonts w:ascii="Times New Roman" w:hAnsi="Times New Roman" w:cs="Times New Roman"/>
          <w:bCs/>
          <w:iCs/>
          <w:sz w:val="28"/>
          <w:szCs w:val="28"/>
          <w:lang w:val="pt-BR"/>
        </w:rPr>
        <w:t>hiên tòa rút kinh nghiệ</w:t>
      </w:r>
      <w:r>
        <w:rPr>
          <w:rFonts w:ascii="Times New Roman" w:hAnsi="Times New Roman" w:cs="Times New Roman"/>
          <w:bCs/>
          <w:iCs/>
          <w:sz w:val="28"/>
          <w:szCs w:val="28"/>
          <w:lang w:val="pt-BR"/>
        </w:rPr>
        <w:t>m do các phiên tòa thường bị hoãn, một số vụ án xét xử nhưng không đảm bảo tiêu chí để chọn phiên tòa rút kinh nghiệm.</w:t>
      </w:r>
    </w:p>
    <w:p w:rsidR="00FC2F15" w:rsidRPr="0036203E" w:rsidRDefault="00FC2F15" w:rsidP="00E57CA9">
      <w:pPr>
        <w:spacing w:after="0"/>
        <w:ind w:firstLine="567"/>
        <w:jc w:val="both"/>
        <w:rPr>
          <w:rFonts w:ascii="Times New Roman" w:hAnsi="Times New Roman" w:cs="Times New Roman"/>
          <w:bCs/>
          <w:iCs/>
          <w:sz w:val="28"/>
          <w:szCs w:val="28"/>
          <w:lang w:val="pt-BR"/>
        </w:rPr>
      </w:pPr>
      <w:r w:rsidRPr="0036203E">
        <w:rPr>
          <w:rFonts w:ascii="Times New Roman" w:hAnsi="Times New Roman" w:cs="Times New Roman"/>
          <w:bCs/>
          <w:iCs/>
          <w:sz w:val="28"/>
          <w:szCs w:val="28"/>
          <w:lang w:val="pt-BR"/>
        </w:rPr>
        <w:t>2.2. Kiểm sát việc giải quyết các vụ án hành chính, vụ việc kinh doanh, thương mại, lao động và những việc khác theo quy định của pháp luật</w:t>
      </w:r>
    </w:p>
    <w:p w:rsidR="009432A6" w:rsidRPr="0036203E" w:rsidRDefault="009432A6" w:rsidP="00E57CA9">
      <w:pPr>
        <w:tabs>
          <w:tab w:val="left" w:pos="560"/>
        </w:tabs>
        <w:spacing w:after="0"/>
        <w:ind w:firstLine="567"/>
        <w:jc w:val="both"/>
        <w:rPr>
          <w:rFonts w:ascii="Times New Roman" w:hAnsi="Times New Roman" w:cs="Times New Roman"/>
          <w:bCs/>
          <w:i/>
          <w:sz w:val="28"/>
          <w:szCs w:val="28"/>
        </w:rPr>
      </w:pPr>
      <w:r w:rsidRPr="0036203E">
        <w:rPr>
          <w:rFonts w:ascii="Times New Roman" w:hAnsi="Times New Roman" w:cs="Times New Roman"/>
          <w:bCs/>
          <w:i/>
          <w:sz w:val="28"/>
          <w:szCs w:val="28"/>
        </w:rPr>
        <w:t>a) Kiểm sát việc thụ lý, giải quyết theo thủ tục sơ thẩm</w:t>
      </w:r>
    </w:p>
    <w:p w:rsidR="00964998" w:rsidRDefault="009432A6" w:rsidP="00E57CA9">
      <w:pPr>
        <w:tabs>
          <w:tab w:val="left" w:pos="574"/>
        </w:tabs>
        <w:spacing w:after="0"/>
        <w:ind w:firstLine="567"/>
        <w:jc w:val="both"/>
        <w:rPr>
          <w:rFonts w:ascii="Times New Roman" w:hAnsi="Times New Roman" w:cs="Times New Roman"/>
          <w:color w:val="000000" w:themeColor="text1"/>
          <w:sz w:val="28"/>
          <w:szCs w:val="28"/>
        </w:rPr>
      </w:pPr>
      <w:r w:rsidRPr="0036203E">
        <w:rPr>
          <w:rFonts w:ascii="Times New Roman" w:hAnsi="Times New Roman" w:cs="Times New Roman"/>
          <w:sz w:val="28"/>
          <w:szCs w:val="28"/>
        </w:rPr>
        <w:t xml:space="preserve">Thụ lý kiểm sát việc giải quyết: </w:t>
      </w:r>
      <w:r w:rsidR="008D66E4">
        <w:rPr>
          <w:rFonts w:ascii="Times New Roman" w:hAnsi="Times New Roman" w:cs="Times New Roman"/>
          <w:sz w:val="28"/>
          <w:szCs w:val="28"/>
        </w:rPr>
        <w:t>09</w:t>
      </w:r>
      <w:r w:rsidRPr="0036203E">
        <w:rPr>
          <w:rFonts w:ascii="Times New Roman" w:hAnsi="Times New Roman" w:cs="Times New Roman"/>
          <w:sz w:val="28"/>
          <w:szCs w:val="28"/>
        </w:rPr>
        <w:t xml:space="preserve"> vụ, (cũ </w:t>
      </w:r>
      <w:r w:rsidR="008D66E4">
        <w:rPr>
          <w:rFonts w:ascii="Times New Roman" w:hAnsi="Times New Roman" w:cs="Times New Roman"/>
          <w:sz w:val="28"/>
          <w:szCs w:val="28"/>
        </w:rPr>
        <w:t>06</w:t>
      </w:r>
      <w:r w:rsidRPr="0036203E">
        <w:rPr>
          <w:rFonts w:ascii="Times New Roman" w:hAnsi="Times New Roman" w:cs="Times New Roman"/>
          <w:sz w:val="28"/>
          <w:szCs w:val="28"/>
        </w:rPr>
        <w:t xml:space="preserve"> vụ</w:t>
      </w:r>
      <w:r w:rsidR="00F06726" w:rsidRPr="0036203E">
        <w:rPr>
          <w:rFonts w:ascii="Times New Roman" w:hAnsi="Times New Roman" w:cs="Times New Roman"/>
          <w:sz w:val="28"/>
          <w:szCs w:val="28"/>
        </w:rPr>
        <w:t xml:space="preserve">; </w:t>
      </w:r>
      <w:r w:rsidRPr="0036203E">
        <w:rPr>
          <w:rFonts w:ascii="Times New Roman" w:hAnsi="Times New Roman" w:cs="Times New Roman"/>
          <w:sz w:val="28"/>
          <w:szCs w:val="28"/>
        </w:rPr>
        <w:t xml:space="preserve">mới </w:t>
      </w:r>
      <w:r w:rsidR="00F06726" w:rsidRPr="0036203E">
        <w:rPr>
          <w:rFonts w:ascii="Times New Roman" w:hAnsi="Times New Roman" w:cs="Times New Roman"/>
          <w:sz w:val="28"/>
          <w:szCs w:val="28"/>
        </w:rPr>
        <w:t>0</w:t>
      </w:r>
      <w:r w:rsidR="008D66E4">
        <w:rPr>
          <w:rFonts w:ascii="Times New Roman" w:hAnsi="Times New Roman" w:cs="Times New Roman"/>
          <w:sz w:val="28"/>
          <w:szCs w:val="28"/>
        </w:rPr>
        <w:t>3</w:t>
      </w:r>
      <w:r w:rsidRPr="0036203E">
        <w:rPr>
          <w:rFonts w:ascii="Times New Roman" w:hAnsi="Times New Roman" w:cs="Times New Roman"/>
          <w:sz w:val="28"/>
          <w:szCs w:val="28"/>
        </w:rPr>
        <w:t xml:space="preserve"> vụ</w:t>
      </w:r>
      <w:r w:rsidR="006D235B" w:rsidRPr="0036203E">
        <w:rPr>
          <w:rFonts w:ascii="Times New Roman" w:hAnsi="Times New Roman" w:cs="Times New Roman"/>
          <w:sz w:val="28"/>
          <w:szCs w:val="28"/>
        </w:rPr>
        <w:t xml:space="preserve">, </w:t>
      </w:r>
      <w:r w:rsidR="008D66E4">
        <w:rPr>
          <w:rFonts w:ascii="Times New Roman" w:hAnsi="Times New Roman" w:cs="Times New Roman"/>
          <w:sz w:val="28"/>
          <w:szCs w:val="28"/>
        </w:rPr>
        <w:t xml:space="preserve">tăng </w:t>
      </w:r>
      <w:r w:rsidR="00F06726" w:rsidRPr="0036203E">
        <w:rPr>
          <w:rFonts w:ascii="Times New Roman" w:hAnsi="Times New Roman" w:cs="Times New Roman"/>
          <w:sz w:val="28"/>
          <w:szCs w:val="28"/>
        </w:rPr>
        <w:t>0</w:t>
      </w:r>
      <w:r w:rsidR="008D66E4">
        <w:rPr>
          <w:rFonts w:ascii="Times New Roman" w:hAnsi="Times New Roman" w:cs="Times New Roman"/>
          <w:sz w:val="28"/>
          <w:szCs w:val="28"/>
        </w:rPr>
        <w:t>1</w:t>
      </w:r>
      <w:r w:rsidR="006D235B" w:rsidRPr="0036203E">
        <w:rPr>
          <w:rFonts w:ascii="Times New Roman" w:hAnsi="Times New Roman" w:cs="Times New Roman"/>
          <w:sz w:val="28"/>
          <w:szCs w:val="28"/>
        </w:rPr>
        <w:t xml:space="preserve"> vụ so với cùng kỳ</w:t>
      </w:r>
      <w:r w:rsidR="00927F3C">
        <w:rPr>
          <w:rFonts w:ascii="Times New Roman" w:hAnsi="Times New Roman" w:cs="Times New Roman"/>
          <w:sz w:val="28"/>
          <w:szCs w:val="28"/>
        </w:rPr>
        <w:t xml:space="preserve"> năm</w:t>
      </w:r>
      <w:r w:rsidR="00F06726" w:rsidRPr="0036203E">
        <w:rPr>
          <w:rFonts w:ascii="Times New Roman" w:hAnsi="Times New Roman" w:cs="Times New Roman"/>
          <w:sz w:val="28"/>
          <w:szCs w:val="28"/>
        </w:rPr>
        <w:t xml:space="preserve"> 20</w:t>
      </w:r>
      <w:r w:rsidR="008D66E4">
        <w:rPr>
          <w:rFonts w:ascii="Times New Roman" w:hAnsi="Times New Roman" w:cs="Times New Roman"/>
          <w:sz w:val="28"/>
          <w:szCs w:val="28"/>
        </w:rPr>
        <w:t>21</w:t>
      </w:r>
      <w:r w:rsidR="00F06726" w:rsidRPr="0036203E">
        <w:rPr>
          <w:rFonts w:ascii="Times New Roman" w:hAnsi="Times New Roman" w:cs="Times New Roman"/>
          <w:sz w:val="28"/>
          <w:szCs w:val="28"/>
        </w:rPr>
        <w:t>)</w:t>
      </w:r>
      <w:r w:rsidR="00740E8C" w:rsidRPr="00740E8C">
        <w:rPr>
          <w:rFonts w:ascii="Times New Roman" w:hAnsi="Times New Roman" w:cs="Times New Roman"/>
          <w:color w:val="000000" w:themeColor="text1"/>
          <w:sz w:val="28"/>
          <w:szCs w:val="28"/>
        </w:rPr>
        <w:t>.</w:t>
      </w:r>
      <w:r w:rsidR="00740E8C">
        <w:rPr>
          <w:rFonts w:ascii="Times New Roman" w:hAnsi="Times New Roman" w:cs="Times New Roman"/>
          <w:color w:val="FF0000"/>
          <w:sz w:val="28"/>
          <w:szCs w:val="28"/>
        </w:rPr>
        <w:t xml:space="preserve"> </w:t>
      </w:r>
      <w:r w:rsidRPr="0036203E">
        <w:rPr>
          <w:rFonts w:ascii="Times New Roman" w:hAnsi="Times New Roman" w:cs="Times New Roman"/>
          <w:sz w:val="28"/>
          <w:szCs w:val="28"/>
        </w:rPr>
        <w:t xml:space="preserve">Toà án đã xử lý, giải quyết: </w:t>
      </w:r>
      <w:r w:rsidR="00F06726" w:rsidRPr="0036203E">
        <w:rPr>
          <w:rFonts w:ascii="Times New Roman" w:hAnsi="Times New Roman" w:cs="Times New Roman"/>
          <w:sz w:val="28"/>
          <w:szCs w:val="28"/>
        </w:rPr>
        <w:t>0</w:t>
      </w:r>
      <w:r w:rsidR="008D66E4">
        <w:rPr>
          <w:rFonts w:ascii="Times New Roman" w:hAnsi="Times New Roman" w:cs="Times New Roman"/>
          <w:sz w:val="28"/>
          <w:szCs w:val="28"/>
        </w:rPr>
        <w:t>5</w:t>
      </w:r>
      <w:r w:rsidRPr="0036203E">
        <w:rPr>
          <w:rFonts w:ascii="Times New Roman" w:hAnsi="Times New Roman" w:cs="Times New Roman"/>
          <w:sz w:val="28"/>
          <w:szCs w:val="28"/>
        </w:rPr>
        <w:t xml:space="preserve"> vụ,</w:t>
      </w:r>
      <w:r w:rsidR="00740E8C">
        <w:rPr>
          <w:rFonts w:ascii="Times New Roman" w:hAnsi="Times New Roman" w:cs="Times New Roman"/>
          <w:sz w:val="28"/>
          <w:szCs w:val="28"/>
        </w:rPr>
        <w:t xml:space="preserve"> đạt tỷ lệ </w:t>
      </w:r>
      <w:r w:rsidR="008D66E4">
        <w:rPr>
          <w:rFonts w:ascii="Times New Roman" w:hAnsi="Times New Roman" w:cs="Times New Roman"/>
          <w:sz w:val="28"/>
          <w:szCs w:val="28"/>
        </w:rPr>
        <w:t>55,6</w:t>
      </w:r>
      <w:r w:rsidR="00740E8C">
        <w:rPr>
          <w:rFonts w:ascii="Times New Roman" w:hAnsi="Times New Roman" w:cs="Times New Roman"/>
          <w:sz w:val="28"/>
          <w:szCs w:val="28"/>
        </w:rPr>
        <w:t xml:space="preserve">%, gồm: </w:t>
      </w:r>
      <w:r w:rsidR="00AD6D1D">
        <w:rPr>
          <w:rFonts w:ascii="Times New Roman" w:hAnsi="Times New Roman" w:cs="Times New Roman"/>
          <w:sz w:val="28"/>
          <w:szCs w:val="28"/>
        </w:rPr>
        <w:t>công nhận thỏa thuận 01</w:t>
      </w:r>
      <w:r w:rsidR="008D66E4">
        <w:rPr>
          <w:rFonts w:ascii="Times New Roman" w:hAnsi="Times New Roman" w:cs="Times New Roman"/>
          <w:sz w:val="28"/>
          <w:szCs w:val="28"/>
        </w:rPr>
        <w:t xml:space="preserve"> vụ</w:t>
      </w:r>
      <w:r w:rsidR="00AD6D1D">
        <w:rPr>
          <w:rFonts w:ascii="Times New Roman" w:hAnsi="Times New Roman" w:cs="Times New Roman"/>
          <w:sz w:val="28"/>
          <w:szCs w:val="28"/>
        </w:rPr>
        <w:t xml:space="preserve">, </w:t>
      </w:r>
      <w:r w:rsidRPr="0036203E">
        <w:rPr>
          <w:rFonts w:ascii="Times New Roman" w:hAnsi="Times New Roman" w:cs="Times New Roman"/>
          <w:sz w:val="28"/>
          <w:szCs w:val="28"/>
        </w:rPr>
        <w:t>đình chỉ</w:t>
      </w:r>
      <w:r w:rsidR="008D66E4">
        <w:rPr>
          <w:rFonts w:ascii="Times New Roman" w:hAnsi="Times New Roman" w:cs="Times New Roman"/>
          <w:sz w:val="28"/>
          <w:szCs w:val="28"/>
        </w:rPr>
        <w:t xml:space="preserve"> rút đơn</w:t>
      </w:r>
      <w:r w:rsidRPr="0036203E">
        <w:rPr>
          <w:rFonts w:ascii="Times New Roman" w:hAnsi="Times New Roman" w:cs="Times New Roman"/>
          <w:sz w:val="28"/>
          <w:szCs w:val="28"/>
        </w:rPr>
        <w:t xml:space="preserve"> 0</w:t>
      </w:r>
      <w:r w:rsidR="008D66E4">
        <w:rPr>
          <w:rFonts w:ascii="Times New Roman" w:hAnsi="Times New Roman" w:cs="Times New Roman"/>
          <w:sz w:val="28"/>
          <w:szCs w:val="28"/>
        </w:rPr>
        <w:t>2</w:t>
      </w:r>
      <w:r w:rsidRPr="0036203E">
        <w:rPr>
          <w:rFonts w:ascii="Times New Roman" w:hAnsi="Times New Roman" w:cs="Times New Roman"/>
          <w:sz w:val="28"/>
          <w:szCs w:val="28"/>
        </w:rPr>
        <w:t xml:space="preserve"> vụ, xét xử 0</w:t>
      </w:r>
      <w:r w:rsidR="008D66E4">
        <w:rPr>
          <w:rFonts w:ascii="Times New Roman" w:hAnsi="Times New Roman" w:cs="Times New Roman"/>
          <w:sz w:val="28"/>
          <w:szCs w:val="28"/>
        </w:rPr>
        <w:t>2</w:t>
      </w:r>
      <w:r w:rsidRPr="0036203E">
        <w:rPr>
          <w:rFonts w:ascii="Times New Roman" w:hAnsi="Times New Roman" w:cs="Times New Roman"/>
          <w:sz w:val="28"/>
          <w:szCs w:val="28"/>
        </w:rPr>
        <w:t xml:space="preserve"> vụ).</w:t>
      </w:r>
      <w:r w:rsidR="00964998">
        <w:rPr>
          <w:rFonts w:ascii="Times New Roman" w:hAnsi="Times New Roman" w:cs="Times New Roman"/>
          <w:sz w:val="28"/>
          <w:szCs w:val="28"/>
        </w:rPr>
        <w:t xml:space="preserve"> Số còn lại đang giải quyế</w:t>
      </w:r>
      <w:r w:rsidR="008D66E4">
        <w:rPr>
          <w:rFonts w:ascii="Times New Roman" w:hAnsi="Times New Roman" w:cs="Times New Roman"/>
          <w:sz w:val="28"/>
          <w:szCs w:val="28"/>
        </w:rPr>
        <w:t>t 04</w:t>
      </w:r>
      <w:r w:rsidR="00964998">
        <w:rPr>
          <w:rFonts w:ascii="Times New Roman" w:hAnsi="Times New Roman" w:cs="Times New Roman"/>
          <w:sz w:val="28"/>
          <w:szCs w:val="28"/>
        </w:rPr>
        <w:t xml:space="preserve"> vụ</w:t>
      </w:r>
      <w:r w:rsidR="00964998" w:rsidRPr="00964998">
        <w:rPr>
          <w:rFonts w:ascii="Times New Roman" w:hAnsi="Times New Roman" w:cs="Times New Roman"/>
          <w:color w:val="000000" w:themeColor="text1"/>
          <w:sz w:val="28"/>
          <w:szCs w:val="28"/>
        </w:rPr>
        <w:t>.</w:t>
      </w:r>
    </w:p>
    <w:p w:rsidR="00A86A29" w:rsidRDefault="00A86A29" w:rsidP="00E57CA9">
      <w:pPr>
        <w:tabs>
          <w:tab w:val="left" w:pos="574"/>
        </w:tabs>
        <w:spacing w:after="0"/>
        <w:ind w:firstLine="567"/>
        <w:jc w:val="both"/>
        <w:rPr>
          <w:rFonts w:ascii="Times New Roman" w:hAnsi="Times New Roman" w:cs="Times New Roman"/>
          <w:sz w:val="28"/>
          <w:szCs w:val="28"/>
        </w:rPr>
      </w:pPr>
      <w:r>
        <w:rPr>
          <w:rFonts w:ascii="Times New Roman" w:hAnsi="Times New Roman" w:cs="Times New Roman"/>
          <w:iCs/>
          <w:sz w:val="28"/>
          <w:szCs w:val="28"/>
        </w:rPr>
        <w:lastRenderedPageBreak/>
        <w:t xml:space="preserve">Đã </w:t>
      </w:r>
      <w:r>
        <w:rPr>
          <w:rFonts w:ascii="Times New Roman" w:hAnsi="Times New Roman" w:cs="Times New Roman"/>
          <w:sz w:val="28"/>
          <w:szCs w:val="28"/>
        </w:rPr>
        <w:t>k</w:t>
      </w:r>
      <w:r w:rsidRPr="0036203E">
        <w:rPr>
          <w:rFonts w:ascii="Times New Roman" w:hAnsi="Times New Roman" w:cs="Times New Roman"/>
          <w:sz w:val="28"/>
          <w:szCs w:val="28"/>
        </w:rPr>
        <w:t>iểm sát 0</w:t>
      </w:r>
      <w:r w:rsidR="003F0D7F">
        <w:rPr>
          <w:rFonts w:ascii="Times New Roman" w:hAnsi="Times New Roman" w:cs="Times New Roman"/>
          <w:sz w:val="28"/>
          <w:szCs w:val="28"/>
        </w:rPr>
        <w:t>2 T</w:t>
      </w:r>
      <w:r>
        <w:rPr>
          <w:rFonts w:ascii="Times New Roman" w:hAnsi="Times New Roman" w:cs="Times New Roman"/>
          <w:sz w:val="28"/>
          <w:szCs w:val="28"/>
        </w:rPr>
        <w:t>hông báo th</w:t>
      </w:r>
      <w:r w:rsidR="00816711">
        <w:rPr>
          <w:rFonts w:ascii="Times New Roman" w:hAnsi="Times New Roman" w:cs="Times New Roman"/>
          <w:sz w:val="28"/>
          <w:szCs w:val="28"/>
        </w:rPr>
        <w:t>ụ</w:t>
      </w:r>
      <w:r>
        <w:rPr>
          <w:rFonts w:ascii="Times New Roman" w:hAnsi="Times New Roman" w:cs="Times New Roman"/>
          <w:sz w:val="28"/>
          <w:szCs w:val="28"/>
        </w:rPr>
        <w:t xml:space="preserve"> lý, 07</w:t>
      </w:r>
      <w:r w:rsidR="003F0D7F">
        <w:rPr>
          <w:rFonts w:ascii="Times New Roman" w:hAnsi="Times New Roman" w:cs="Times New Roman"/>
          <w:sz w:val="28"/>
          <w:szCs w:val="28"/>
        </w:rPr>
        <w:t xml:space="preserve"> Q</w:t>
      </w:r>
      <w:r w:rsidRPr="0036203E">
        <w:rPr>
          <w:rFonts w:ascii="Times New Roman" w:hAnsi="Times New Roman" w:cs="Times New Roman"/>
          <w:sz w:val="28"/>
          <w:szCs w:val="28"/>
        </w:rPr>
        <w:t>uyết định</w:t>
      </w:r>
      <w:r w:rsidR="003F0D7F">
        <w:rPr>
          <w:rFonts w:ascii="Times New Roman" w:hAnsi="Times New Roman" w:cs="Times New Roman"/>
          <w:sz w:val="28"/>
          <w:szCs w:val="28"/>
        </w:rPr>
        <w:t>, 03 B</w:t>
      </w:r>
      <w:r>
        <w:rPr>
          <w:rFonts w:ascii="Times New Roman" w:hAnsi="Times New Roman" w:cs="Times New Roman"/>
          <w:sz w:val="28"/>
          <w:szCs w:val="28"/>
        </w:rPr>
        <w:t>ản án</w:t>
      </w:r>
      <w:r w:rsidRPr="0036203E">
        <w:rPr>
          <w:rFonts w:ascii="Times New Roman" w:hAnsi="Times New Roman" w:cs="Times New Roman"/>
          <w:sz w:val="28"/>
          <w:szCs w:val="28"/>
        </w:rPr>
        <w:t xml:space="preserve"> của Tòa án, không phát hiện vi phạm.</w:t>
      </w:r>
    </w:p>
    <w:p w:rsidR="00C903A8" w:rsidRDefault="003E768A" w:rsidP="00E57CA9">
      <w:pPr>
        <w:tabs>
          <w:tab w:val="left" w:pos="574"/>
        </w:tabs>
        <w:spacing w:after="0"/>
        <w:ind w:firstLine="567"/>
        <w:jc w:val="both"/>
        <w:rPr>
          <w:rFonts w:ascii="Times New Roman" w:hAnsi="Times New Roman" w:cs="Times New Roman"/>
          <w:color w:val="FF0000"/>
          <w:sz w:val="28"/>
          <w:szCs w:val="28"/>
        </w:rPr>
      </w:pPr>
      <w:r>
        <w:rPr>
          <w:rFonts w:ascii="Times New Roman" w:hAnsi="Times New Roman" w:cs="Times New Roman"/>
          <w:color w:val="000000" w:themeColor="text1"/>
          <w:sz w:val="28"/>
          <w:szCs w:val="28"/>
        </w:rPr>
        <w:t>*</w:t>
      </w:r>
      <w:r w:rsidR="00C903A8">
        <w:rPr>
          <w:rFonts w:ascii="Times New Roman" w:hAnsi="Times New Roman" w:cs="Times New Roman"/>
          <w:color w:val="000000" w:themeColor="text1"/>
          <w:sz w:val="28"/>
          <w:szCs w:val="28"/>
        </w:rPr>
        <w:t xml:space="preserve"> Hạn chế: Chưa tổ chức được phiên tòa rút kinh nghiệm.</w:t>
      </w:r>
    </w:p>
    <w:p w:rsidR="009432A6" w:rsidRPr="0036203E" w:rsidRDefault="009432A6" w:rsidP="00E57CA9">
      <w:pPr>
        <w:tabs>
          <w:tab w:val="left" w:pos="574"/>
        </w:tabs>
        <w:spacing w:after="0"/>
        <w:ind w:firstLine="567"/>
        <w:jc w:val="both"/>
        <w:rPr>
          <w:rFonts w:ascii="Times New Roman" w:hAnsi="Times New Roman" w:cs="Times New Roman"/>
          <w:i/>
          <w:iCs/>
          <w:sz w:val="28"/>
          <w:szCs w:val="28"/>
        </w:rPr>
      </w:pPr>
      <w:r w:rsidRPr="0036203E">
        <w:rPr>
          <w:rFonts w:ascii="Times New Roman" w:hAnsi="Times New Roman" w:cs="Times New Roman"/>
          <w:i/>
          <w:iCs/>
          <w:sz w:val="28"/>
          <w:szCs w:val="28"/>
        </w:rPr>
        <w:t xml:space="preserve">b) </w:t>
      </w:r>
      <w:r w:rsidRPr="0036203E">
        <w:rPr>
          <w:rFonts w:ascii="Times New Roman" w:hAnsi="Times New Roman" w:cs="Times New Roman"/>
          <w:bCs/>
          <w:i/>
          <w:iCs/>
          <w:sz w:val="28"/>
          <w:szCs w:val="28"/>
        </w:rPr>
        <w:t>Công tác kiểm sát việc giải quyết các việc khác theo quy định của pháp luật</w:t>
      </w:r>
    </w:p>
    <w:p w:rsidR="009432A6" w:rsidRPr="008D66E4" w:rsidRDefault="009432A6" w:rsidP="00E57CA9">
      <w:pPr>
        <w:tabs>
          <w:tab w:val="left" w:pos="560"/>
        </w:tabs>
        <w:spacing w:after="0"/>
        <w:ind w:firstLine="567"/>
        <w:jc w:val="both"/>
        <w:rPr>
          <w:rFonts w:ascii="Times New Roman" w:hAnsi="Times New Roman" w:cs="Times New Roman"/>
          <w:iCs/>
          <w:sz w:val="28"/>
          <w:szCs w:val="28"/>
        </w:rPr>
      </w:pPr>
      <w:r w:rsidRPr="0036203E">
        <w:rPr>
          <w:rFonts w:ascii="Times New Roman" w:hAnsi="Times New Roman" w:cs="Times New Roman"/>
          <w:iCs/>
          <w:sz w:val="28"/>
          <w:szCs w:val="28"/>
        </w:rPr>
        <w:t xml:space="preserve"> Kiểm sát việc xem xét, quyết định áp dụng các biện pháp xử lý hành chính tại Tòa án nhân dân: </w:t>
      </w:r>
      <w:r w:rsidR="00F06726" w:rsidRPr="0036203E">
        <w:rPr>
          <w:rFonts w:ascii="Times New Roman" w:hAnsi="Times New Roman" w:cs="Times New Roman"/>
          <w:sz w:val="28"/>
          <w:szCs w:val="28"/>
          <w:lang w:val="pt-BR"/>
        </w:rPr>
        <w:t>0</w:t>
      </w:r>
      <w:r w:rsidR="008D66E4">
        <w:rPr>
          <w:rFonts w:ascii="Times New Roman" w:hAnsi="Times New Roman" w:cs="Times New Roman"/>
          <w:sz w:val="28"/>
          <w:szCs w:val="28"/>
          <w:lang w:val="pt-BR"/>
        </w:rPr>
        <w:t>3</w:t>
      </w:r>
      <w:r w:rsidR="00946549" w:rsidRPr="0036203E">
        <w:rPr>
          <w:rFonts w:ascii="Times New Roman" w:hAnsi="Times New Roman" w:cs="Times New Roman"/>
          <w:sz w:val="28"/>
          <w:szCs w:val="28"/>
          <w:lang w:val="pt-BR"/>
        </w:rPr>
        <w:t xml:space="preserve"> việc</w:t>
      </w:r>
      <w:r w:rsidRPr="0036203E">
        <w:rPr>
          <w:rFonts w:ascii="Times New Roman" w:hAnsi="Times New Roman" w:cs="Times New Roman"/>
          <w:sz w:val="28"/>
          <w:szCs w:val="28"/>
          <w:lang w:val="pt-BR"/>
        </w:rPr>
        <w:t xml:space="preserve"> (mới), giải quyế</w:t>
      </w:r>
      <w:r w:rsidR="006747B2" w:rsidRPr="0036203E">
        <w:rPr>
          <w:rFonts w:ascii="Times New Roman" w:hAnsi="Times New Roman" w:cs="Times New Roman"/>
          <w:sz w:val="28"/>
          <w:szCs w:val="28"/>
          <w:lang w:val="pt-BR"/>
        </w:rPr>
        <w:t>t: 0</w:t>
      </w:r>
      <w:r w:rsidR="008D66E4">
        <w:rPr>
          <w:rFonts w:ascii="Times New Roman" w:hAnsi="Times New Roman" w:cs="Times New Roman"/>
          <w:sz w:val="28"/>
          <w:szCs w:val="28"/>
          <w:lang w:val="pt-BR"/>
        </w:rPr>
        <w:t>3</w:t>
      </w:r>
      <w:r w:rsidR="00946549" w:rsidRPr="0036203E">
        <w:rPr>
          <w:rFonts w:ascii="Times New Roman" w:hAnsi="Times New Roman" w:cs="Times New Roman"/>
          <w:sz w:val="28"/>
          <w:szCs w:val="28"/>
          <w:lang w:val="pt-BR"/>
        </w:rPr>
        <w:t xml:space="preserve"> việc,</w:t>
      </w:r>
      <w:r w:rsidR="008D66E4">
        <w:rPr>
          <w:rFonts w:ascii="Times New Roman" w:hAnsi="Times New Roman" w:cs="Times New Roman"/>
          <w:sz w:val="28"/>
          <w:szCs w:val="28"/>
          <w:lang w:val="pt-BR"/>
        </w:rPr>
        <w:t xml:space="preserve"> đạt 100%. Đ</w:t>
      </w:r>
      <w:r w:rsidR="00946549" w:rsidRPr="0036203E">
        <w:rPr>
          <w:rFonts w:ascii="Times New Roman" w:hAnsi="Times New Roman" w:cs="Times New Roman"/>
          <w:sz w:val="28"/>
          <w:szCs w:val="28"/>
          <w:lang w:val="pt-BR"/>
        </w:rPr>
        <w:t>ang giải quyết 0</w:t>
      </w:r>
      <w:r w:rsidR="008D66E4">
        <w:rPr>
          <w:rFonts w:ascii="Times New Roman" w:hAnsi="Times New Roman" w:cs="Times New Roman"/>
          <w:sz w:val="28"/>
          <w:szCs w:val="28"/>
          <w:lang w:val="pt-BR"/>
        </w:rPr>
        <w:t>0</w:t>
      </w:r>
      <w:r w:rsidR="00946549" w:rsidRPr="0036203E">
        <w:rPr>
          <w:rFonts w:ascii="Times New Roman" w:hAnsi="Times New Roman" w:cs="Times New Roman"/>
          <w:sz w:val="28"/>
          <w:szCs w:val="28"/>
          <w:lang w:val="pt-BR"/>
        </w:rPr>
        <w:t xml:space="preserve"> việc.</w:t>
      </w:r>
    </w:p>
    <w:p w:rsidR="00FC2F15" w:rsidRDefault="00FC2F15" w:rsidP="00E57CA9">
      <w:pPr>
        <w:spacing w:after="0"/>
        <w:ind w:firstLine="567"/>
        <w:jc w:val="both"/>
        <w:rPr>
          <w:rFonts w:ascii="Times New Roman" w:hAnsi="Times New Roman" w:cs="Times New Roman"/>
          <w:b/>
          <w:bCs/>
          <w:i/>
          <w:sz w:val="28"/>
          <w:szCs w:val="28"/>
        </w:rPr>
      </w:pPr>
      <w:r w:rsidRPr="0036203E">
        <w:rPr>
          <w:rFonts w:ascii="Times New Roman" w:hAnsi="Times New Roman" w:cs="Times New Roman"/>
          <w:b/>
          <w:bCs/>
          <w:i/>
          <w:sz w:val="28"/>
          <w:szCs w:val="28"/>
        </w:rPr>
        <w:t>3. Công tác kiểm sát thi hành án dân sự, thi hành án hành chính</w:t>
      </w:r>
    </w:p>
    <w:p w:rsidR="00E05019" w:rsidRPr="0036203E" w:rsidRDefault="00E05019" w:rsidP="00E57CA9">
      <w:pPr>
        <w:spacing w:after="0"/>
        <w:ind w:firstLine="567"/>
        <w:jc w:val="both"/>
        <w:rPr>
          <w:rFonts w:ascii="Times New Roman" w:hAnsi="Times New Roman" w:cs="Times New Roman"/>
          <w:sz w:val="28"/>
          <w:szCs w:val="28"/>
        </w:rPr>
      </w:pPr>
      <w:r w:rsidRPr="0036203E">
        <w:rPr>
          <w:rFonts w:ascii="Times New Roman" w:hAnsi="Times New Roman" w:cs="Times New Roman"/>
          <w:sz w:val="28"/>
          <w:szCs w:val="28"/>
        </w:rPr>
        <w:t xml:space="preserve">Thụ lý kiểm sát: </w:t>
      </w:r>
      <w:r w:rsidR="009E5D49" w:rsidRPr="009C1652">
        <w:rPr>
          <w:rFonts w:ascii="Times New Roman" w:hAnsi="Times New Roman" w:cs="Times New Roman"/>
          <w:bCs/>
          <w:iCs/>
          <w:color w:val="FF0000"/>
          <w:sz w:val="28"/>
        </w:rPr>
        <w:t>1031</w:t>
      </w:r>
      <w:r w:rsidR="008D66E4" w:rsidRPr="0056319C">
        <w:rPr>
          <w:rFonts w:ascii="Times New Roman" w:hAnsi="Times New Roman" w:cs="Times New Roman"/>
          <w:bCs/>
          <w:iCs/>
          <w:sz w:val="28"/>
        </w:rPr>
        <w:t xml:space="preserve"> việ</w:t>
      </w:r>
      <w:r w:rsidR="009C1652">
        <w:rPr>
          <w:rFonts w:ascii="Times New Roman" w:hAnsi="Times New Roman" w:cs="Times New Roman"/>
          <w:bCs/>
          <w:iCs/>
          <w:sz w:val="28"/>
        </w:rPr>
        <w:t xml:space="preserve">c/ </w:t>
      </w:r>
      <w:r w:rsidR="009C1652" w:rsidRPr="009C1652">
        <w:rPr>
          <w:rFonts w:ascii="Times New Roman" w:hAnsi="Times New Roman" w:cs="Times New Roman"/>
          <w:bCs/>
          <w:iCs/>
          <w:color w:val="FF0000"/>
          <w:sz w:val="28"/>
        </w:rPr>
        <w:t>354.12</w:t>
      </w:r>
      <w:r w:rsidR="00411248">
        <w:rPr>
          <w:rFonts w:ascii="Times New Roman" w:hAnsi="Times New Roman" w:cs="Times New Roman"/>
          <w:bCs/>
          <w:iCs/>
          <w:color w:val="FF0000"/>
          <w:sz w:val="28"/>
        </w:rPr>
        <w:t>5.1</w:t>
      </w:r>
      <w:r w:rsidR="008D66E4" w:rsidRPr="009C1652">
        <w:rPr>
          <w:rFonts w:ascii="Times New Roman" w:hAnsi="Times New Roman" w:cs="Times New Roman"/>
          <w:bCs/>
          <w:iCs/>
          <w:color w:val="FF0000"/>
          <w:sz w:val="28"/>
        </w:rPr>
        <w:t xml:space="preserve">03.000 </w:t>
      </w:r>
      <w:r w:rsidR="008D66E4" w:rsidRPr="0056319C">
        <w:rPr>
          <w:rFonts w:ascii="Times New Roman" w:hAnsi="Times New Roman" w:cs="Times New Roman"/>
          <w:bCs/>
          <w:iCs/>
          <w:sz w:val="28"/>
        </w:rPr>
        <w:t>đ</w:t>
      </w:r>
      <w:r w:rsidR="008D66E4" w:rsidRPr="0036203E">
        <w:rPr>
          <w:rFonts w:ascii="Times New Roman" w:hAnsi="Times New Roman" w:cs="Times New Roman"/>
          <w:sz w:val="28"/>
          <w:szCs w:val="28"/>
        </w:rPr>
        <w:t xml:space="preserve"> </w:t>
      </w:r>
      <w:r w:rsidRPr="0036203E">
        <w:rPr>
          <w:rFonts w:ascii="Times New Roman" w:hAnsi="Times New Roman" w:cs="Times New Roman"/>
          <w:sz w:val="28"/>
          <w:szCs w:val="28"/>
        </w:rPr>
        <w:t>(cũ</w:t>
      </w:r>
      <w:r w:rsidRPr="00B21113">
        <w:rPr>
          <w:rFonts w:ascii="Times New Roman" w:hAnsi="Times New Roman" w:cs="Times New Roman"/>
          <w:sz w:val="28"/>
          <w:szCs w:val="28"/>
        </w:rPr>
        <w:t>:</w:t>
      </w:r>
      <w:r w:rsidR="008D66E4" w:rsidRPr="008D66E4">
        <w:rPr>
          <w:rFonts w:ascii="Times New Roman" w:hAnsi="Times New Roman" w:cs="Times New Roman"/>
          <w:sz w:val="28"/>
        </w:rPr>
        <w:t xml:space="preserve"> 680 việc/224.078.223.000 đ</w:t>
      </w:r>
      <w:r w:rsidR="00EA4247" w:rsidRPr="0036203E">
        <w:rPr>
          <w:rFonts w:ascii="Times New Roman" w:hAnsi="Times New Roman" w:cs="Times New Roman"/>
          <w:sz w:val="28"/>
          <w:szCs w:val="28"/>
        </w:rPr>
        <w:t xml:space="preserve">, </w:t>
      </w:r>
      <w:r w:rsidR="00B21113">
        <w:rPr>
          <w:rFonts w:ascii="Times New Roman" w:hAnsi="Times New Roman" w:cs="Times New Roman"/>
          <w:sz w:val="28"/>
          <w:szCs w:val="28"/>
        </w:rPr>
        <w:t>mới</w:t>
      </w:r>
      <w:r w:rsidR="008D66E4">
        <w:rPr>
          <w:rFonts w:ascii="Times New Roman" w:hAnsi="Times New Roman" w:cs="Times New Roman"/>
          <w:sz w:val="28"/>
          <w:szCs w:val="28"/>
        </w:rPr>
        <w:t xml:space="preserve">: </w:t>
      </w:r>
      <w:r w:rsidR="009E5D49" w:rsidRPr="009C1652">
        <w:rPr>
          <w:rFonts w:ascii="Times New Roman" w:hAnsi="Times New Roman" w:cs="Times New Roman"/>
          <w:color w:val="FF0000"/>
          <w:sz w:val="28"/>
        </w:rPr>
        <w:t>351</w:t>
      </w:r>
      <w:r w:rsidR="008D66E4" w:rsidRPr="008D66E4">
        <w:rPr>
          <w:rFonts w:ascii="Times New Roman" w:hAnsi="Times New Roman" w:cs="Times New Roman"/>
          <w:sz w:val="28"/>
        </w:rPr>
        <w:t>việ</w:t>
      </w:r>
      <w:r w:rsidR="009C1652">
        <w:rPr>
          <w:rFonts w:ascii="Times New Roman" w:hAnsi="Times New Roman" w:cs="Times New Roman"/>
          <w:sz w:val="28"/>
        </w:rPr>
        <w:t>c/</w:t>
      </w:r>
      <w:r w:rsidR="009C1652" w:rsidRPr="00A656FC">
        <w:rPr>
          <w:rFonts w:ascii="Times New Roman" w:hAnsi="Times New Roman" w:cs="Times New Roman"/>
          <w:color w:val="FF0000"/>
          <w:sz w:val="28"/>
        </w:rPr>
        <w:t>130.046</w:t>
      </w:r>
      <w:r w:rsidR="00411248" w:rsidRPr="00A656FC">
        <w:rPr>
          <w:rFonts w:ascii="Times New Roman" w:hAnsi="Times New Roman" w:cs="Times New Roman"/>
          <w:color w:val="FF0000"/>
          <w:sz w:val="28"/>
        </w:rPr>
        <w:t>.8</w:t>
      </w:r>
      <w:r w:rsidR="008D66E4" w:rsidRPr="00A656FC">
        <w:rPr>
          <w:rFonts w:ascii="Times New Roman" w:hAnsi="Times New Roman" w:cs="Times New Roman"/>
          <w:color w:val="FF0000"/>
          <w:sz w:val="28"/>
        </w:rPr>
        <w:t xml:space="preserve">80.000 </w:t>
      </w:r>
      <w:r w:rsidR="008D66E4" w:rsidRPr="008D66E4">
        <w:rPr>
          <w:rFonts w:ascii="Times New Roman" w:hAnsi="Times New Roman" w:cs="Times New Roman"/>
          <w:sz w:val="28"/>
        </w:rPr>
        <w:t>đ</w:t>
      </w:r>
      <w:r w:rsidR="008D66E4">
        <w:rPr>
          <w:rFonts w:ascii="Times New Roman" w:hAnsi="Times New Roman" w:cs="Times New Roman"/>
          <w:sz w:val="28"/>
        </w:rPr>
        <w:t xml:space="preserve">; </w:t>
      </w:r>
      <w:r w:rsidR="001F0806">
        <w:rPr>
          <w:rFonts w:ascii="Times New Roman" w:hAnsi="Times New Roman" w:cs="Times New Roman"/>
          <w:sz w:val="28"/>
          <w:szCs w:val="28"/>
        </w:rPr>
        <w:t xml:space="preserve"> ủy thác đi</w:t>
      </w:r>
      <w:r w:rsidR="008D66E4">
        <w:rPr>
          <w:rFonts w:ascii="Times New Roman" w:hAnsi="Times New Roman" w:cs="Times New Roman"/>
          <w:sz w:val="28"/>
          <w:szCs w:val="28"/>
        </w:rPr>
        <w:t xml:space="preserve"> </w:t>
      </w:r>
      <w:r w:rsidR="008D66E4" w:rsidRPr="008D66E4">
        <w:rPr>
          <w:rFonts w:ascii="Times New Roman" w:hAnsi="Times New Roman" w:cs="Times New Roman"/>
          <w:sz w:val="28"/>
        </w:rPr>
        <w:t>05 việc/808.230.000</w:t>
      </w:r>
      <w:r w:rsidRPr="0036203E">
        <w:rPr>
          <w:rFonts w:ascii="Times New Roman" w:hAnsi="Times New Roman" w:cs="Times New Roman"/>
          <w:sz w:val="28"/>
          <w:szCs w:val="28"/>
        </w:rPr>
        <w:t>).</w:t>
      </w:r>
      <w:r w:rsidR="003E768A">
        <w:rPr>
          <w:rFonts w:ascii="Times New Roman" w:hAnsi="Times New Roman" w:cs="Times New Roman"/>
          <w:sz w:val="28"/>
          <w:szCs w:val="28"/>
        </w:rPr>
        <w:t xml:space="preserve"> </w:t>
      </w:r>
      <w:r w:rsidRPr="0036203E">
        <w:rPr>
          <w:rFonts w:ascii="Times New Roman" w:hAnsi="Times New Roman" w:cs="Times New Roman"/>
          <w:sz w:val="28"/>
          <w:szCs w:val="28"/>
        </w:rPr>
        <w:t>Đã kết thúc thi hành án:</w:t>
      </w:r>
      <w:r w:rsidR="008D66E4">
        <w:rPr>
          <w:rFonts w:ascii="Times New Roman" w:hAnsi="Times New Roman" w:cs="Times New Roman"/>
          <w:sz w:val="28"/>
          <w:szCs w:val="28"/>
        </w:rPr>
        <w:t xml:space="preserve"> </w:t>
      </w:r>
      <w:r w:rsidR="008D66E4" w:rsidRPr="00A656FC">
        <w:rPr>
          <w:rFonts w:ascii="Times New Roman" w:hAnsi="Times New Roman" w:cs="Times New Roman"/>
          <w:color w:val="FF0000"/>
          <w:sz w:val="28"/>
        </w:rPr>
        <w:t>430</w:t>
      </w:r>
      <w:r w:rsidR="008D66E4" w:rsidRPr="008D66E4">
        <w:rPr>
          <w:rFonts w:ascii="Times New Roman" w:hAnsi="Times New Roman" w:cs="Times New Roman"/>
          <w:sz w:val="28"/>
        </w:rPr>
        <w:t xml:space="preserve"> việ</w:t>
      </w:r>
      <w:r w:rsidR="009E5D49">
        <w:rPr>
          <w:rFonts w:ascii="Times New Roman" w:hAnsi="Times New Roman" w:cs="Times New Roman"/>
          <w:sz w:val="28"/>
        </w:rPr>
        <w:t>c/</w:t>
      </w:r>
      <w:r w:rsidR="009E5D49" w:rsidRPr="00A656FC">
        <w:rPr>
          <w:rFonts w:ascii="Times New Roman" w:hAnsi="Times New Roman" w:cs="Times New Roman"/>
          <w:color w:val="FF0000"/>
          <w:sz w:val="28"/>
        </w:rPr>
        <w:t>137.022.265</w:t>
      </w:r>
      <w:r w:rsidR="008D66E4" w:rsidRPr="00A656FC">
        <w:rPr>
          <w:rFonts w:ascii="Times New Roman" w:hAnsi="Times New Roman" w:cs="Times New Roman"/>
          <w:color w:val="FF0000"/>
          <w:sz w:val="28"/>
        </w:rPr>
        <w:t>.000</w:t>
      </w:r>
      <w:r w:rsidR="00A656FC" w:rsidRPr="00A656FC">
        <w:rPr>
          <w:rFonts w:ascii="Times New Roman" w:hAnsi="Times New Roman" w:cs="Times New Roman"/>
          <w:sz w:val="28"/>
        </w:rPr>
        <w:t>đ</w:t>
      </w:r>
      <w:r w:rsidR="008D66E4" w:rsidRPr="00A656FC">
        <w:rPr>
          <w:rFonts w:ascii="Times New Roman" w:hAnsi="Times New Roman" w:cs="Times New Roman"/>
          <w:color w:val="FF0000"/>
          <w:sz w:val="28"/>
        </w:rPr>
        <w:t xml:space="preserve"> </w:t>
      </w:r>
      <w:r w:rsidR="008D66E4">
        <w:rPr>
          <w:rFonts w:ascii="Times New Roman" w:hAnsi="Times New Roman" w:cs="Times New Roman"/>
          <w:sz w:val="28"/>
        </w:rPr>
        <w:t>(</w:t>
      </w:r>
      <w:r w:rsidR="008D66E4" w:rsidRPr="008D66E4">
        <w:rPr>
          <w:rFonts w:ascii="Times New Roman" w:hAnsi="Times New Roman" w:cs="Times New Roman"/>
          <w:sz w:val="28"/>
        </w:rPr>
        <w:t>thi hành xong: 422 việ</w:t>
      </w:r>
      <w:r w:rsidR="009E5D49">
        <w:rPr>
          <w:rFonts w:ascii="Times New Roman" w:hAnsi="Times New Roman" w:cs="Times New Roman"/>
          <w:sz w:val="28"/>
        </w:rPr>
        <w:t>c/136.474.400</w:t>
      </w:r>
      <w:r w:rsidR="008D66E4" w:rsidRPr="008D66E4">
        <w:rPr>
          <w:rFonts w:ascii="Times New Roman" w:hAnsi="Times New Roman" w:cs="Times New Roman"/>
          <w:sz w:val="28"/>
        </w:rPr>
        <w:t>.000đ</w:t>
      </w:r>
      <w:r w:rsidR="008D66E4">
        <w:rPr>
          <w:rFonts w:ascii="Times New Roman" w:hAnsi="Times New Roman" w:cs="Times New Roman"/>
          <w:sz w:val="28"/>
        </w:rPr>
        <w:t xml:space="preserve">; </w:t>
      </w:r>
      <w:r w:rsidR="008D66E4" w:rsidRPr="008D66E4">
        <w:rPr>
          <w:rFonts w:ascii="Times New Roman" w:hAnsi="Times New Roman" w:cs="Times New Roman"/>
          <w:sz w:val="28"/>
        </w:rPr>
        <w:t>đình chỉ: 08 việc/547.865.000</w:t>
      </w:r>
      <w:r w:rsidR="008D66E4">
        <w:rPr>
          <w:rFonts w:ascii="Times New Roman" w:hAnsi="Times New Roman" w:cs="Times New Roman"/>
          <w:sz w:val="28"/>
        </w:rPr>
        <w:t>đ)</w:t>
      </w:r>
      <w:r w:rsidR="008D66E4" w:rsidRPr="008D66E4">
        <w:t xml:space="preserve"> </w:t>
      </w:r>
      <w:r w:rsidR="008D66E4" w:rsidRPr="008D66E4">
        <w:rPr>
          <w:rFonts w:ascii="Times New Roman" w:hAnsi="Times New Roman" w:cs="Times New Roman"/>
          <w:sz w:val="28"/>
        </w:rPr>
        <w:t xml:space="preserve"> </w:t>
      </w:r>
      <w:r w:rsidR="003E768A">
        <w:rPr>
          <w:rFonts w:ascii="Times New Roman" w:hAnsi="Times New Roman" w:cs="Times New Roman"/>
          <w:sz w:val="28"/>
          <w:szCs w:val="28"/>
        </w:rPr>
        <w:t xml:space="preserve"> </w:t>
      </w:r>
      <w:r w:rsidRPr="0036203E">
        <w:rPr>
          <w:rFonts w:ascii="Times New Roman" w:hAnsi="Times New Roman" w:cs="Times New Roman"/>
          <w:sz w:val="28"/>
          <w:szCs w:val="28"/>
        </w:rPr>
        <w:t>Đang giải quyết:</w:t>
      </w:r>
      <w:r w:rsidR="0056319C" w:rsidRPr="0056319C">
        <w:rPr>
          <w:rFonts w:ascii="Times New Roman" w:hAnsi="Times New Roman"/>
          <w:sz w:val="28"/>
        </w:rPr>
        <w:t xml:space="preserve"> </w:t>
      </w:r>
      <w:r w:rsidR="009E5D49" w:rsidRPr="009C1652">
        <w:rPr>
          <w:rFonts w:ascii="Times New Roman" w:hAnsi="Times New Roman"/>
          <w:color w:val="FF0000"/>
          <w:sz w:val="28"/>
        </w:rPr>
        <w:t>596</w:t>
      </w:r>
      <w:r w:rsidR="0056319C" w:rsidRPr="008D66E4">
        <w:rPr>
          <w:rFonts w:ascii="Times New Roman" w:hAnsi="Times New Roman"/>
          <w:sz w:val="28"/>
        </w:rPr>
        <w:t xml:space="preserve"> việ</w:t>
      </w:r>
      <w:r w:rsidR="009E5D49">
        <w:rPr>
          <w:rFonts w:ascii="Times New Roman" w:hAnsi="Times New Roman"/>
          <w:sz w:val="28"/>
        </w:rPr>
        <w:t>c/</w:t>
      </w:r>
      <w:r w:rsidR="009E5D49" w:rsidRPr="009C1652">
        <w:rPr>
          <w:rFonts w:ascii="Times New Roman" w:hAnsi="Times New Roman"/>
          <w:color w:val="FF0000"/>
          <w:sz w:val="28"/>
        </w:rPr>
        <w:t>216.294.6</w:t>
      </w:r>
      <w:r w:rsidR="0056319C" w:rsidRPr="009C1652">
        <w:rPr>
          <w:rFonts w:ascii="Times New Roman" w:hAnsi="Times New Roman"/>
          <w:color w:val="FF0000"/>
          <w:sz w:val="28"/>
        </w:rPr>
        <w:t xml:space="preserve">08.000 </w:t>
      </w:r>
      <w:r w:rsidR="0056319C" w:rsidRPr="008D66E4">
        <w:rPr>
          <w:rFonts w:ascii="Times New Roman" w:hAnsi="Times New Roman"/>
          <w:sz w:val="28"/>
        </w:rPr>
        <w:t>đồng</w:t>
      </w:r>
      <w:r w:rsidRPr="0036203E">
        <w:rPr>
          <w:rFonts w:ascii="Times New Roman" w:hAnsi="Times New Roman" w:cs="Times New Roman"/>
          <w:sz w:val="28"/>
          <w:szCs w:val="28"/>
        </w:rPr>
        <w:t xml:space="preserve"> (trong đó chưa có điều kiệ</w:t>
      </w:r>
      <w:r w:rsidR="0056319C">
        <w:rPr>
          <w:rFonts w:ascii="Times New Roman" w:hAnsi="Times New Roman" w:cs="Times New Roman"/>
          <w:sz w:val="28"/>
          <w:szCs w:val="28"/>
        </w:rPr>
        <w:t>n thi hành:</w:t>
      </w:r>
      <w:r w:rsidR="0056319C" w:rsidRPr="0056319C">
        <w:rPr>
          <w:rFonts w:ascii="Times New Roman" w:hAnsi="Times New Roman"/>
          <w:sz w:val="28"/>
        </w:rPr>
        <w:t xml:space="preserve"> </w:t>
      </w:r>
      <w:r w:rsidR="009C1652" w:rsidRPr="009C1652">
        <w:rPr>
          <w:rFonts w:ascii="Times New Roman" w:hAnsi="Times New Roman"/>
          <w:color w:val="FF0000"/>
          <w:sz w:val="28"/>
        </w:rPr>
        <w:t>351</w:t>
      </w:r>
      <w:r w:rsidR="0056319C" w:rsidRPr="008D66E4">
        <w:rPr>
          <w:rFonts w:ascii="Times New Roman" w:hAnsi="Times New Roman"/>
          <w:sz w:val="28"/>
        </w:rPr>
        <w:t xml:space="preserve"> việ</w:t>
      </w:r>
      <w:r w:rsidR="009C1652">
        <w:rPr>
          <w:rFonts w:ascii="Times New Roman" w:hAnsi="Times New Roman"/>
          <w:sz w:val="28"/>
        </w:rPr>
        <w:t>c/</w:t>
      </w:r>
      <w:r w:rsidR="009C1652" w:rsidRPr="009C1652">
        <w:rPr>
          <w:rFonts w:ascii="Times New Roman" w:hAnsi="Times New Roman"/>
          <w:color w:val="FF0000"/>
          <w:sz w:val="28"/>
        </w:rPr>
        <w:t>119.580.4</w:t>
      </w:r>
      <w:r w:rsidR="0056319C" w:rsidRPr="009C1652">
        <w:rPr>
          <w:rFonts w:ascii="Times New Roman" w:hAnsi="Times New Roman"/>
          <w:color w:val="FF0000"/>
          <w:sz w:val="28"/>
        </w:rPr>
        <w:t xml:space="preserve">91.000 </w:t>
      </w:r>
      <w:r w:rsidR="0056319C" w:rsidRPr="008D66E4">
        <w:rPr>
          <w:rFonts w:ascii="Times New Roman" w:hAnsi="Times New Roman"/>
          <w:sz w:val="28"/>
        </w:rPr>
        <w:t>đồng</w:t>
      </w:r>
      <w:r w:rsidR="00C12EA3" w:rsidRPr="0036203E">
        <w:rPr>
          <w:rFonts w:ascii="Times New Roman" w:hAnsi="Times New Roman" w:cs="Times New Roman"/>
          <w:sz w:val="28"/>
          <w:szCs w:val="28"/>
        </w:rPr>
        <w:t xml:space="preserve">, </w:t>
      </w:r>
      <w:r w:rsidRPr="0036203E">
        <w:rPr>
          <w:rFonts w:ascii="Times New Roman" w:hAnsi="Times New Roman" w:cs="Times New Roman"/>
          <w:sz w:val="28"/>
          <w:szCs w:val="28"/>
        </w:rPr>
        <w:t>có điều kiện đang thi hành:</w:t>
      </w:r>
      <w:r w:rsidR="0056319C" w:rsidRPr="0056319C">
        <w:rPr>
          <w:rFonts w:ascii="Times New Roman" w:hAnsi="Times New Roman"/>
          <w:sz w:val="28"/>
        </w:rPr>
        <w:t xml:space="preserve"> </w:t>
      </w:r>
      <w:r w:rsidR="0056319C" w:rsidRPr="008D66E4">
        <w:rPr>
          <w:rFonts w:ascii="Times New Roman" w:hAnsi="Times New Roman"/>
          <w:sz w:val="28"/>
        </w:rPr>
        <w:t>245việc /96.714.117.000 đồng</w:t>
      </w:r>
      <w:r w:rsidR="00903D56" w:rsidRPr="0036203E">
        <w:rPr>
          <w:rFonts w:ascii="Times New Roman" w:hAnsi="Times New Roman" w:cs="Times New Roman"/>
          <w:sz w:val="28"/>
          <w:szCs w:val="28"/>
        </w:rPr>
        <w:t>)</w:t>
      </w:r>
      <w:r w:rsidRPr="0036203E">
        <w:rPr>
          <w:rFonts w:ascii="Times New Roman" w:hAnsi="Times New Roman" w:cs="Times New Roman"/>
          <w:sz w:val="28"/>
          <w:szCs w:val="28"/>
        </w:rPr>
        <w:t>.</w:t>
      </w:r>
    </w:p>
    <w:p w:rsidR="00F2760B" w:rsidRPr="0036203E" w:rsidRDefault="00F2760B" w:rsidP="00E57CA9">
      <w:pPr>
        <w:spacing w:after="0"/>
        <w:ind w:firstLine="567"/>
        <w:jc w:val="both"/>
        <w:rPr>
          <w:rFonts w:ascii="Times New Roman" w:hAnsi="Times New Roman" w:cs="Times New Roman"/>
          <w:sz w:val="28"/>
          <w:szCs w:val="28"/>
        </w:rPr>
      </w:pPr>
      <w:r w:rsidRPr="0036203E">
        <w:rPr>
          <w:rFonts w:ascii="Times New Roman" w:hAnsi="Times New Roman" w:cs="Times New Roman"/>
          <w:sz w:val="28"/>
          <w:szCs w:val="28"/>
        </w:rPr>
        <w:t>- Tạm đình chỉ đến cuối kỳ: 01 việc/4.200.000đ</w:t>
      </w:r>
    </w:p>
    <w:p w:rsidR="0056319C" w:rsidRPr="00816711" w:rsidRDefault="00AF762D" w:rsidP="00816711">
      <w:pPr>
        <w:spacing w:after="0"/>
        <w:ind w:firstLine="567"/>
        <w:jc w:val="both"/>
        <w:rPr>
          <w:rFonts w:ascii="Times New Roman" w:eastAsia="Calibri" w:hAnsi="Times New Roman" w:cs="Times New Roman"/>
          <w:bCs/>
          <w:iCs/>
          <w:sz w:val="28"/>
        </w:rPr>
      </w:pPr>
      <w:r>
        <w:rPr>
          <w:rFonts w:ascii="Times New Roman" w:hAnsi="Times New Roman" w:cs="Times New Roman"/>
          <w:sz w:val="28"/>
          <w:szCs w:val="28"/>
        </w:rPr>
        <w:t>Đã k</w:t>
      </w:r>
      <w:r w:rsidR="00E05019" w:rsidRPr="0036203E">
        <w:rPr>
          <w:rFonts w:ascii="Times New Roman" w:hAnsi="Times New Roman" w:cs="Times New Roman"/>
          <w:sz w:val="28"/>
          <w:szCs w:val="28"/>
        </w:rPr>
        <w:t xml:space="preserve">iểm sát </w:t>
      </w:r>
      <w:r w:rsidR="0056319C">
        <w:rPr>
          <w:rFonts w:ascii="Times New Roman" w:hAnsi="Times New Roman" w:cs="Times New Roman"/>
          <w:sz w:val="28"/>
          <w:szCs w:val="28"/>
        </w:rPr>
        <w:t>430</w:t>
      </w:r>
      <w:r w:rsidR="00E05019" w:rsidRPr="0036203E">
        <w:rPr>
          <w:rFonts w:ascii="Times New Roman" w:hAnsi="Times New Roman" w:cs="Times New Roman"/>
          <w:sz w:val="28"/>
          <w:szCs w:val="28"/>
        </w:rPr>
        <w:t xml:space="preserve"> quyết định thi hành án</w:t>
      </w:r>
      <w:r w:rsidR="00903D56" w:rsidRPr="0036203E">
        <w:rPr>
          <w:rFonts w:ascii="Times New Roman" w:hAnsi="Times New Roman" w:cs="Times New Roman"/>
          <w:sz w:val="28"/>
          <w:szCs w:val="28"/>
        </w:rPr>
        <w:t xml:space="preserve">; </w:t>
      </w:r>
      <w:r w:rsidR="0056319C">
        <w:rPr>
          <w:rFonts w:ascii="Times New Roman" w:hAnsi="Times New Roman" w:cs="Times New Roman"/>
          <w:sz w:val="28"/>
          <w:szCs w:val="28"/>
        </w:rPr>
        <w:t>08</w:t>
      </w:r>
      <w:r w:rsidR="00E05019" w:rsidRPr="0036203E">
        <w:rPr>
          <w:rFonts w:ascii="Times New Roman" w:hAnsi="Times New Roman" w:cs="Times New Roman"/>
          <w:sz w:val="28"/>
          <w:szCs w:val="28"/>
        </w:rPr>
        <w:t xml:space="preserve"> </w:t>
      </w:r>
      <w:r w:rsidR="00A33F65" w:rsidRPr="0036203E">
        <w:rPr>
          <w:rFonts w:ascii="Times New Roman" w:hAnsi="Times New Roman" w:cs="Times New Roman"/>
          <w:sz w:val="28"/>
          <w:szCs w:val="28"/>
        </w:rPr>
        <w:t>quyết định</w:t>
      </w:r>
      <w:r w:rsidR="00E05019" w:rsidRPr="0036203E">
        <w:rPr>
          <w:rFonts w:ascii="Times New Roman" w:hAnsi="Times New Roman" w:cs="Times New Roman"/>
          <w:sz w:val="28"/>
          <w:szCs w:val="28"/>
        </w:rPr>
        <w:t xml:space="preserve"> đình chỉ</w:t>
      </w:r>
      <w:r w:rsidR="00903D56" w:rsidRPr="0036203E">
        <w:rPr>
          <w:rFonts w:ascii="Times New Roman" w:hAnsi="Times New Roman" w:cs="Times New Roman"/>
          <w:sz w:val="28"/>
          <w:szCs w:val="28"/>
        </w:rPr>
        <w:t>;</w:t>
      </w:r>
      <w:r w:rsidR="00E05019" w:rsidRPr="0036203E">
        <w:rPr>
          <w:rFonts w:ascii="Times New Roman" w:hAnsi="Times New Roman" w:cs="Times New Roman"/>
          <w:sz w:val="28"/>
          <w:szCs w:val="28"/>
        </w:rPr>
        <w:t xml:space="preserve"> </w:t>
      </w:r>
      <w:r w:rsidR="0056319C" w:rsidRPr="00B835B5">
        <w:rPr>
          <w:rFonts w:ascii="Times New Roman" w:hAnsi="Times New Roman" w:cs="Times New Roman"/>
          <w:bCs/>
          <w:iCs/>
          <w:sz w:val="28"/>
        </w:rPr>
        <w:t>Tham gia cưỡng chế, kê biên tài sản 03 vụ; tham gia xác minh điều kiện thi hành án 02vụ ;</w:t>
      </w:r>
      <w:r w:rsidR="0056319C" w:rsidRPr="00B835B5">
        <w:rPr>
          <w:rFonts w:cs="Times New Roman"/>
          <w:bCs/>
          <w:iCs/>
          <w:sz w:val="28"/>
        </w:rPr>
        <w:t xml:space="preserve"> </w:t>
      </w:r>
      <w:r w:rsidR="0056319C" w:rsidRPr="00B835B5">
        <w:rPr>
          <w:rFonts w:ascii="Times New Roman" w:hAnsi="Times New Roman" w:cs="Times New Roman"/>
          <w:bCs/>
          <w:iCs/>
          <w:sz w:val="28"/>
        </w:rPr>
        <w:t>tham gia kiểm sát 01 cuộc bán đấu giá tài sản; tham gia 01 việc tiêu hủy vật chứng</w:t>
      </w:r>
      <w:r w:rsidR="0056319C" w:rsidRPr="00B835B5">
        <w:rPr>
          <w:rFonts w:cs="Times New Roman"/>
          <w:bCs/>
          <w:iCs/>
          <w:sz w:val="28"/>
        </w:rPr>
        <w:t>.</w:t>
      </w:r>
    </w:p>
    <w:p w:rsidR="00AF122B" w:rsidRPr="0056319C" w:rsidRDefault="00816711" w:rsidP="00816711">
      <w:pPr>
        <w:spacing w:after="0"/>
        <w:jc w:val="both"/>
        <w:rPr>
          <w:rFonts w:ascii="Times New Roman" w:hAnsi="Times New Roman"/>
          <w:sz w:val="28"/>
        </w:rPr>
      </w:pPr>
      <w:r>
        <w:rPr>
          <w:rFonts w:ascii="Times New Roman" w:hAnsi="Times New Roman" w:cs="Times New Roman"/>
          <w:sz w:val="28"/>
          <w:szCs w:val="28"/>
        </w:rPr>
        <w:t xml:space="preserve">        </w:t>
      </w:r>
      <w:r w:rsidR="00AF122B">
        <w:rPr>
          <w:rFonts w:ascii="Times New Roman" w:hAnsi="Times New Roman" w:cs="Times New Roman"/>
          <w:sz w:val="28"/>
          <w:szCs w:val="28"/>
        </w:rPr>
        <w:t>Tiến hành phúc tra việc thực hiện Kết luận trực tiếp kiểm sát 01 cuộc tại Chi cục THADS huyện Núi Thành. Đã ban hành 01 Kết luận không có ki</w:t>
      </w:r>
      <w:r w:rsidR="00A86A29">
        <w:rPr>
          <w:rFonts w:ascii="Times New Roman" w:hAnsi="Times New Roman" w:cs="Times New Roman"/>
          <w:sz w:val="28"/>
          <w:szCs w:val="28"/>
        </w:rPr>
        <w:t>ế</w:t>
      </w:r>
      <w:r w:rsidR="00AF122B">
        <w:rPr>
          <w:rFonts w:ascii="Times New Roman" w:hAnsi="Times New Roman" w:cs="Times New Roman"/>
          <w:sz w:val="28"/>
          <w:szCs w:val="28"/>
        </w:rPr>
        <w:t>n nghị.</w:t>
      </w:r>
      <w:r w:rsidR="00A86A29">
        <w:rPr>
          <w:rFonts w:ascii="Times New Roman" w:hAnsi="Times New Roman" w:cs="Times New Roman"/>
          <w:sz w:val="28"/>
          <w:szCs w:val="28"/>
        </w:rPr>
        <w:t xml:space="preserve"> </w:t>
      </w:r>
      <w:r w:rsidR="0056319C" w:rsidRPr="008966E2">
        <w:rPr>
          <w:rFonts w:ascii="Times New Roman" w:hAnsi="Times New Roman"/>
          <w:sz w:val="28"/>
        </w:rPr>
        <w:t xml:space="preserve">Phối hợp với </w:t>
      </w:r>
      <w:r w:rsidR="0056319C">
        <w:rPr>
          <w:rFonts w:ascii="Times New Roman" w:hAnsi="Times New Roman"/>
          <w:sz w:val="28"/>
        </w:rPr>
        <w:t xml:space="preserve">Viện kiểm sát nhân dân </w:t>
      </w:r>
      <w:r w:rsidR="0056319C" w:rsidRPr="008966E2">
        <w:rPr>
          <w:rFonts w:ascii="Times New Roman" w:hAnsi="Times New Roman"/>
          <w:sz w:val="28"/>
        </w:rPr>
        <w:t xml:space="preserve">tỉnh Quảng Nam tham gia 01 cuộc trực tiếp kiểm sát thi hành án dân sự tại Chi cục thi hành án dân sự huyện Núi Thành. Sau </w:t>
      </w:r>
      <w:r w:rsidR="0056319C">
        <w:rPr>
          <w:rFonts w:ascii="Times New Roman" w:hAnsi="Times New Roman"/>
          <w:sz w:val="28"/>
        </w:rPr>
        <w:t xml:space="preserve">kiểm sát </w:t>
      </w:r>
      <w:r w:rsidR="0056319C" w:rsidRPr="008966E2">
        <w:rPr>
          <w:rFonts w:ascii="Times New Roman" w:hAnsi="Times New Roman"/>
          <w:sz w:val="28"/>
        </w:rPr>
        <w:t>đã ban hành 01 Kết luận trong đó có 01 Kiến nghị khắc phục vi phạm</w:t>
      </w:r>
      <w:r w:rsidR="0056319C">
        <w:rPr>
          <w:rFonts w:ascii="Times New Roman" w:hAnsi="Times New Roman"/>
          <w:sz w:val="28"/>
        </w:rPr>
        <w:t>.</w:t>
      </w:r>
    </w:p>
    <w:p w:rsidR="00AF762D" w:rsidRDefault="003E768A" w:rsidP="00E57CA9">
      <w:pPr>
        <w:spacing w:after="0"/>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AF762D">
        <w:rPr>
          <w:rFonts w:ascii="Times New Roman" w:hAnsi="Times New Roman" w:cs="Times New Roman"/>
          <w:iCs/>
          <w:sz w:val="28"/>
          <w:szCs w:val="28"/>
        </w:rPr>
        <w:t xml:space="preserve"> Hạn chế: Chưa tiến hành</w:t>
      </w:r>
      <w:r w:rsidR="0056319C">
        <w:rPr>
          <w:rFonts w:ascii="Times New Roman" w:hAnsi="Times New Roman" w:cs="Times New Roman"/>
          <w:iCs/>
          <w:sz w:val="28"/>
          <w:szCs w:val="28"/>
        </w:rPr>
        <w:t xml:space="preserve"> xác minh án chưa</w:t>
      </w:r>
      <w:r w:rsidR="008108E8">
        <w:rPr>
          <w:rFonts w:ascii="Times New Roman" w:hAnsi="Times New Roman" w:cs="Times New Roman"/>
          <w:iCs/>
          <w:sz w:val="28"/>
          <w:szCs w:val="28"/>
        </w:rPr>
        <w:t xml:space="preserve"> có </w:t>
      </w:r>
      <w:r w:rsidR="0056319C">
        <w:rPr>
          <w:rFonts w:ascii="Times New Roman" w:hAnsi="Times New Roman" w:cs="Times New Roman"/>
          <w:iCs/>
          <w:sz w:val="28"/>
          <w:szCs w:val="28"/>
        </w:rPr>
        <w:t>điều kiện</w:t>
      </w:r>
      <w:r w:rsidR="00E00740">
        <w:rPr>
          <w:rFonts w:ascii="Times New Roman" w:hAnsi="Times New Roman" w:cs="Times New Roman"/>
          <w:iCs/>
          <w:sz w:val="28"/>
          <w:szCs w:val="28"/>
        </w:rPr>
        <w:t xml:space="preserve"> thi hành.</w:t>
      </w:r>
    </w:p>
    <w:p w:rsidR="00FC2F15" w:rsidRPr="0036203E" w:rsidRDefault="00FC2F15" w:rsidP="00E57CA9">
      <w:pPr>
        <w:spacing w:after="0"/>
        <w:ind w:firstLine="567"/>
        <w:jc w:val="both"/>
        <w:rPr>
          <w:rFonts w:ascii="Times New Roman" w:hAnsi="Times New Roman" w:cs="Times New Roman"/>
          <w:b/>
          <w:bCs/>
          <w:i/>
          <w:spacing w:val="-6"/>
          <w:sz w:val="28"/>
          <w:szCs w:val="28"/>
          <w:lang w:val="pt-BR"/>
        </w:rPr>
      </w:pPr>
      <w:r w:rsidRPr="0036203E">
        <w:rPr>
          <w:rFonts w:ascii="Times New Roman" w:hAnsi="Times New Roman" w:cs="Times New Roman"/>
          <w:b/>
          <w:bCs/>
          <w:i/>
          <w:spacing w:val="-6"/>
          <w:sz w:val="28"/>
          <w:szCs w:val="28"/>
          <w:lang w:val="pt-BR"/>
        </w:rPr>
        <w:t>4. Công tác giải quyết và kiểm sát việc giải quyết khiếu nại, tố cáo trong hoạt động t</w:t>
      </w:r>
      <w:r w:rsidRPr="0036203E">
        <w:rPr>
          <w:rFonts w:ascii="Times New Roman" w:hAnsi="Times New Roman" w:cs="Times New Roman"/>
          <w:b/>
          <w:bCs/>
          <w:i/>
          <w:spacing w:val="-6"/>
          <w:sz w:val="28"/>
          <w:szCs w:val="28"/>
          <w:lang w:val="pt-BR"/>
        </w:rPr>
        <w:softHyphen/>
      </w:r>
      <w:r w:rsidRPr="0036203E">
        <w:rPr>
          <w:rFonts w:ascii="Times New Roman" w:hAnsi="Times New Roman" w:cs="Times New Roman"/>
          <w:b/>
          <w:bCs/>
          <w:i/>
          <w:spacing w:val="-6"/>
          <w:sz w:val="28"/>
          <w:szCs w:val="28"/>
          <w:lang w:val="pt-BR"/>
        </w:rPr>
        <w:softHyphen/>
        <w:t xml:space="preserve">ư pháp </w:t>
      </w:r>
    </w:p>
    <w:p w:rsidR="001A2821" w:rsidRPr="0036203E" w:rsidRDefault="001A2821" w:rsidP="00E57CA9">
      <w:pPr>
        <w:spacing w:after="0"/>
        <w:ind w:firstLine="567"/>
        <w:jc w:val="both"/>
        <w:rPr>
          <w:rFonts w:ascii="Times New Roman" w:hAnsi="Times New Roman" w:cs="Times New Roman"/>
          <w:i/>
          <w:sz w:val="28"/>
          <w:szCs w:val="28"/>
          <w:lang w:val="pt-BR"/>
        </w:rPr>
      </w:pPr>
      <w:r w:rsidRPr="0036203E">
        <w:rPr>
          <w:rFonts w:ascii="Times New Roman" w:hAnsi="Times New Roman" w:cs="Times New Roman"/>
          <w:i/>
          <w:sz w:val="28"/>
          <w:szCs w:val="28"/>
          <w:lang w:val="pt-BR"/>
        </w:rPr>
        <w:t>a) Công tác tiếp công dân</w:t>
      </w:r>
    </w:p>
    <w:p w:rsidR="001A2821" w:rsidRPr="0036203E" w:rsidRDefault="001A2821" w:rsidP="00E57CA9">
      <w:pPr>
        <w:spacing w:after="0"/>
        <w:ind w:firstLine="567"/>
        <w:jc w:val="both"/>
        <w:rPr>
          <w:rFonts w:ascii="Times New Roman" w:hAnsi="Times New Roman" w:cs="Times New Roman"/>
          <w:sz w:val="28"/>
          <w:szCs w:val="28"/>
          <w:lang w:val="pt-BR"/>
        </w:rPr>
      </w:pPr>
      <w:r w:rsidRPr="0036203E">
        <w:rPr>
          <w:rFonts w:ascii="Times New Roman" w:hAnsi="Times New Roman" w:cs="Times New Roman"/>
          <w:sz w:val="28"/>
          <w:szCs w:val="28"/>
          <w:lang w:val="pt-BR"/>
        </w:rPr>
        <w:t>- Tiế</w:t>
      </w:r>
      <w:r w:rsidR="008108E8">
        <w:rPr>
          <w:rFonts w:ascii="Times New Roman" w:hAnsi="Times New Roman" w:cs="Times New Roman"/>
          <w:sz w:val="28"/>
          <w:szCs w:val="28"/>
          <w:lang w:val="pt-BR"/>
        </w:rPr>
        <w:t>p công dân (Lãnh đạo tiếp): 04 lượt.</w:t>
      </w:r>
    </w:p>
    <w:p w:rsidR="001A2821" w:rsidRPr="0036203E" w:rsidRDefault="001A2821" w:rsidP="00E57CA9">
      <w:pPr>
        <w:spacing w:after="0"/>
        <w:ind w:firstLine="567"/>
        <w:jc w:val="both"/>
        <w:rPr>
          <w:rFonts w:ascii="Times New Roman" w:hAnsi="Times New Roman" w:cs="Times New Roman"/>
          <w:sz w:val="28"/>
          <w:szCs w:val="28"/>
          <w:lang w:val="pt-BR"/>
        </w:rPr>
      </w:pPr>
      <w:r w:rsidRPr="0036203E">
        <w:rPr>
          <w:rFonts w:ascii="Times New Roman" w:hAnsi="Times New Roman" w:cs="Times New Roman"/>
          <w:sz w:val="28"/>
          <w:szCs w:val="28"/>
          <w:lang w:val="pt-BR"/>
        </w:rPr>
        <w:t xml:space="preserve">- </w:t>
      </w:r>
      <w:r w:rsidR="004B4DDC" w:rsidRPr="0036203E">
        <w:rPr>
          <w:rFonts w:ascii="Times New Roman" w:hAnsi="Times New Roman" w:cs="Times New Roman"/>
          <w:sz w:val="28"/>
          <w:szCs w:val="28"/>
          <w:lang w:val="pt-BR"/>
        </w:rPr>
        <w:t>Không có k</w:t>
      </w:r>
      <w:r w:rsidRPr="0036203E">
        <w:rPr>
          <w:rFonts w:ascii="Times New Roman" w:hAnsi="Times New Roman" w:cs="Times New Roman"/>
          <w:sz w:val="28"/>
          <w:szCs w:val="28"/>
          <w:lang w:val="pt-BR"/>
        </w:rPr>
        <w:t>hiếu kiện đông người, bức xúc, nhiều lần</w:t>
      </w:r>
    </w:p>
    <w:p w:rsidR="001A2821" w:rsidRPr="0036203E" w:rsidRDefault="001A2821" w:rsidP="00E57CA9">
      <w:pPr>
        <w:spacing w:after="0"/>
        <w:ind w:firstLine="567"/>
        <w:jc w:val="both"/>
        <w:rPr>
          <w:rFonts w:ascii="Times New Roman" w:hAnsi="Times New Roman" w:cs="Times New Roman"/>
          <w:i/>
          <w:sz w:val="28"/>
          <w:szCs w:val="28"/>
          <w:lang w:val="pt-BR"/>
        </w:rPr>
      </w:pPr>
      <w:r w:rsidRPr="0036203E">
        <w:rPr>
          <w:rFonts w:ascii="Times New Roman" w:hAnsi="Times New Roman" w:cs="Times New Roman"/>
          <w:i/>
          <w:sz w:val="28"/>
          <w:szCs w:val="28"/>
          <w:lang w:val="pt-BR"/>
        </w:rPr>
        <w:t>b) Công tác tiếp nhận, phân loại, xử lý đơn</w:t>
      </w:r>
    </w:p>
    <w:p w:rsidR="001A2821" w:rsidRPr="0036203E" w:rsidRDefault="001A2821" w:rsidP="00E57CA9">
      <w:pPr>
        <w:tabs>
          <w:tab w:val="left" w:pos="1309"/>
        </w:tabs>
        <w:spacing w:after="0"/>
        <w:ind w:firstLine="567"/>
        <w:jc w:val="both"/>
        <w:rPr>
          <w:rFonts w:ascii="Times New Roman" w:hAnsi="Times New Roman" w:cs="Times New Roman"/>
          <w:i/>
          <w:sz w:val="28"/>
          <w:szCs w:val="28"/>
        </w:rPr>
      </w:pPr>
      <w:r w:rsidRPr="0036203E">
        <w:rPr>
          <w:rFonts w:ascii="Times New Roman" w:hAnsi="Times New Roman" w:cs="Times New Roman"/>
          <w:i/>
          <w:sz w:val="28"/>
          <w:szCs w:val="28"/>
        </w:rPr>
        <w:t>* Công tác tiếp nhận, phân loại đơn:</w:t>
      </w:r>
    </w:p>
    <w:p w:rsidR="001A2821" w:rsidRPr="0036203E" w:rsidRDefault="001A2821" w:rsidP="00E57CA9">
      <w:pPr>
        <w:tabs>
          <w:tab w:val="left" w:pos="1309"/>
        </w:tabs>
        <w:spacing w:after="0"/>
        <w:ind w:firstLine="567"/>
        <w:jc w:val="both"/>
        <w:rPr>
          <w:rFonts w:ascii="Times New Roman" w:hAnsi="Times New Roman" w:cs="Times New Roman"/>
          <w:sz w:val="28"/>
          <w:szCs w:val="28"/>
        </w:rPr>
      </w:pPr>
      <w:r w:rsidRPr="0036203E">
        <w:rPr>
          <w:rFonts w:ascii="Times New Roman" w:hAnsi="Times New Roman" w:cs="Times New Roman"/>
          <w:sz w:val="28"/>
          <w:szCs w:val="28"/>
          <w:lang w:val="nb-NO"/>
        </w:rPr>
        <w:t xml:space="preserve">- Viện kiểm sát đã tiếp nhận: </w:t>
      </w:r>
      <w:r w:rsidR="004B4DDC" w:rsidRPr="0036203E">
        <w:rPr>
          <w:rFonts w:ascii="Times New Roman" w:hAnsi="Times New Roman" w:cs="Times New Roman"/>
          <w:sz w:val="28"/>
          <w:szCs w:val="28"/>
          <w:lang w:val="nb-NO"/>
        </w:rPr>
        <w:t>0</w:t>
      </w:r>
      <w:r w:rsidR="0056319C">
        <w:rPr>
          <w:rFonts w:ascii="Times New Roman" w:hAnsi="Times New Roman" w:cs="Times New Roman"/>
          <w:sz w:val="28"/>
          <w:szCs w:val="28"/>
          <w:lang w:val="nb-NO"/>
        </w:rPr>
        <w:t>9</w:t>
      </w:r>
      <w:r w:rsidRPr="0036203E">
        <w:rPr>
          <w:rFonts w:ascii="Times New Roman" w:hAnsi="Times New Roman" w:cs="Times New Roman"/>
          <w:sz w:val="28"/>
          <w:szCs w:val="28"/>
          <w:lang w:val="nb-NO"/>
        </w:rPr>
        <w:t xml:space="preserve"> </w:t>
      </w:r>
      <w:r w:rsidR="00F2400C" w:rsidRPr="0036203E">
        <w:rPr>
          <w:rFonts w:ascii="Times New Roman" w:hAnsi="Times New Roman" w:cs="Times New Roman"/>
          <w:sz w:val="28"/>
          <w:szCs w:val="28"/>
        </w:rPr>
        <w:t>đơn</w:t>
      </w:r>
      <w:r w:rsidR="0056319C">
        <w:rPr>
          <w:rFonts w:ascii="Times New Roman" w:hAnsi="Times New Roman" w:cs="Times New Roman"/>
          <w:sz w:val="28"/>
          <w:szCs w:val="28"/>
        </w:rPr>
        <w:t>/09 việc</w:t>
      </w:r>
      <w:r w:rsidR="00BB66E6">
        <w:rPr>
          <w:rFonts w:ascii="Times New Roman" w:hAnsi="Times New Roman" w:cs="Times New Roman"/>
          <w:sz w:val="28"/>
          <w:szCs w:val="28"/>
        </w:rPr>
        <w:t>.</w:t>
      </w:r>
    </w:p>
    <w:p w:rsidR="001A2821" w:rsidRPr="0036203E" w:rsidRDefault="001A2821" w:rsidP="00E57CA9">
      <w:pPr>
        <w:tabs>
          <w:tab w:val="left" w:pos="1309"/>
        </w:tabs>
        <w:spacing w:after="0"/>
        <w:ind w:firstLine="567"/>
        <w:jc w:val="both"/>
        <w:rPr>
          <w:rFonts w:ascii="Times New Roman" w:hAnsi="Times New Roman" w:cs="Times New Roman"/>
          <w:sz w:val="28"/>
          <w:szCs w:val="28"/>
        </w:rPr>
      </w:pPr>
      <w:r w:rsidRPr="0036203E">
        <w:rPr>
          <w:rFonts w:ascii="Times New Roman" w:hAnsi="Times New Roman" w:cs="Times New Roman"/>
          <w:sz w:val="28"/>
          <w:szCs w:val="28"/>
        </w:rPr>
        <w:t xml:space="preserve">- Đã phân loại: </w:t>
      </w:r>
      <w:r w:rsidR="004B4DDC" w:rsidRPr="0036203E">
        <w:rPr>
          <w:rFonts w:ascii="Times New Roman" w:hAnsi="Times New Roman" w:cs="Times New Roman"/>
          <w:sz w:val="28"/>
          <w:szCs w:val="28"/>
        </w:rPr>
        <w:t>0</w:t>
      </w:r>
      <w:r w:rsidR="00BB66E6">
        <w:rPr>
          <w:rFonts w:ascii="Times New Roman" w:hAnsi="Times New Roman" w:cs="Times New Roman"/>
          <w:sz w:val="28"/>
          <w:szCs w:val="28"/>
        </w:rPr>
        <w:t>9</w:t>
      </w:r>
      <w:r w:rsidRPr="0036203E">
        <w:rPr>
          <w:rFonts w:ascii="Times New Roman" w:hAnsi="Times New Roman" w:cs="Times New Roman"/>
          <w:sz w:val="28"/>
          <w:szCs w:val="28"/>
        </w:rPr>
        <w:t xml:space="preserve"> đơn/</w:t>
      </w:r>
      <w:r w:rsidR="004B4DDC" w:rsidRPr="0036203E">
        <w:rPr>
          <w:rFonts w:ascii="Times New Roman" w:hAnsi="Times New Roman" w:cs="Times New Roman"/>
          <w:sz w:val="28"/>
          <w:szCs w:val="28"/>
        </w:rPr>
        <w:t>0</w:t>
      </w:r>
      <w:r w:rsidR="00BB66E6">
        <w:rPr>
          <w:rFonts w:ascii="Times New Roman" w:hAnsi="Times New Roman" w:cs="Times New Roman"/>
          <w:sz w:val="28"/>
          <w:szCs w:val="28"/>
        </w:rPr>
        <w:t>9</w:t>
      </w:r>
      <w:r w:rsidRPr="0036203E">
        <w:rPr>
          <w:rFonts w:ascii="Times New Roman" w:hAnsi="Times New Roman" w:cs="Times New Roman"/>
          <w:sz w:val="28"/>
          <w:szCs w:val="28"/>
        </w:rPr>
        <w:t xml:space="preserve"> việc</w:t>
      </w:r>
      <w:r w:rsidR="00BB66E6">
        <w:rPr>
          <w:rFonts w:ascii="Times New Roman" w:hAnsi="Times New Roman" w:cs="Times New Roman"/>
          <w:sz w:val="28"/>
          <w:szCs w:val="28"/>
        </w:rPr>
        <w:t xml:space="preserve"> (tố cáo 01; khiếu nại 04; đơn khác 04)</w:t>
      </w:r>
    </w:p>
    <w:p w:rsidR="001A2821" w:rsidRPr="0036203E" w:rsidRDefault="001A2821" w:rsidP="00E57CA9">
      <w:pPr>
        <w:tabs>
          <w:tab w:val="left" w:pos="1309"/>
        </w:tabs>
        <w:spacing w:after="0"/>
        <w:ind w:firstLine="567"/>
        <w:jc w:val="both"/>
        <w:rPr>
          <w:rFonts w:ascii="Times New Roman" w:hAnsi="Times New Roman" w:cs="Times New Roman"/>
          <w:sz w:val="28"/>
          <w:szCs w:val="28"/>
        </w:rPr>
      </w:pPr>
      <w:r w:rsidRPr="0036203E">
        <w:rPr>
          <w:rFonts w:ascii="Times New Roman" w:hAnsi="Times New Roman" w:cs="Times New Roman"/>
          <w:sz w:val="28"/>
          <w:szCs w:val="28"/>
        </w:rPr>
        <w:t>- Đang phân loạ</w:t>
      </w:r>
      <w:r w:rsidR="004B4DDC" w:rsidRPr="0036203E">
        <w:rPr>
          <w:rFonts w:ascii="Times New Roman" w:hAnsi="Times New Roman" w:cs="Times New Roman"/>
          <w:sz w:val="28"/>
          <w:szCs w:val="28"/>
        </w:rPr>
        <w:t>i: 0 đơn</w:t>
      </w:r>
    </w:p>
    <w:p w:rsidR="001A2821" w:rsidRPr="0036203E" w:rsidRDefault="00E972F5" w:rsidP="00E57CA9">
      <w:pPr>
        <w:tabs>
          <w:tab w:val="left" w:pos="1309"/>
        </w:tabs>
        <w:spacing w:after="0"/>
        <w:ind w:firstLine="567"/>
        <w:jc w:val="both"/>
        <w:rPr>
          <w:rFonts w:ascii="Times New Roman" w:hAnsi="Times New Roman" w:cs="Times New Roman"/>
          <w:i/>
          <w:spacing w:val="-2"/>
          <w:sz w:val="28"/>
          <w:szCs w:val="28"/>
        </w:rPr>
      </w:pPr>
      <w:r w:rsidRPr="0036203E">
        <w:rPr>
          <w:rFonts w:ascii="Times New Roman" w:hAnsi="Times New Roman" w:cs="Times New Roman"/>
          <w:i/>
          <w:spacing w:val="-2"/>
          <w:sz w:val="28"/>
          <w:szCs w:val="28"/>
        </w:rPr>
        <w:t>*</w:t>
      </w:r>
      <w:r w:rsidR="001A2821" w:rsidRPr="0036203E">
        <w:rPr>
          <w:rFonts w:ascii="Times New Roman" w:hAnsi="Times New Roman" w:cs="Times New Roman"/>
          <w:i/>
          <w:spacing w:val="-2"/>
          <w:sz w:val="28"/>
          <w:szCs w:val="28"/>
        </w:rPr>
        <w:t xml:space="preserve"> Công tác xử lý đơn không thuộc thẩm quyền giải quyết và kiểm sát việc giải quyết của Viện kiểm sát</w:t>
      </w:r>
    </w:p>
    <w:p w:rsidR="00BB66E6" w:rsidRDefault="001A2821" w:rsidP="00E57CA9">
      <w:pPr>
        <w:tabs>
          <w:tab w:val="left" w:pos="1309"/>
        </w:tabs>
        <w:spacing w:after="0"/>
        <w:ind w:firstLine="567"/>
        <w:jc w:val="both"/>
        <w:rPr>
          <w:rFonts w:ascii="Times New Roman" w:hAnsi="Times New Roman" w:cs="Times New Roman"/>
          <w:sz w:val="28"/>
          <w:szCs w:val="28"/>
        </w:rPr>
      </w:pPr>
      <w:r w:rsidRPr="0036203E">
        <w:rPr>
          <w:rFonts w:ascii="Times New Roman" w:hAnsi="Times New Roman" w:cs="Times New Roman"/>
          <w:sz w:val="28"/>
          <w:szCs w:val="28"/>
        </w:rPr>
        <w:lastRenderedPageBreak/>
        <w:t>- Viện kiểm sát phải xử lý: 0</w:t>
      </w:r>
      <w:r w:rsidR="00BB66E6">
        <w:rPr>
          <w:rFonts w:ascii="Times New Roman" w:hAnsi="Times New Roman" w:cs="Times New Roman"/>
          <w:sz w:val="28"/>
          <w:szCs w:val="28"/>
        </w:rPr>
        <w:t>7</w:t>
      </w:r>
      <w:r w:rsidRPr="0036203E">
        <w:rPr>
          <w:rFonts w:ascii="Times New Roman" w:hAnsi="Times New Roman" w:cs="Times New Roman"/>
          <w:sz w:val="28"/>
          <w:szCs w:val="28"/>
        </w:rPr>
        <w:t xml:space="preserve"> đơn/0</w:t>
      </w:r>
      <w:r w:rsidR="00BB66E6">
        <w:rPr>
          <w:rFonts w:ascii="Times New Roman" w:hAnsi="Times New Roman" w:cs="Times New Roman"/>
          <w:sz w:val="28"/>
          <w:szCs w:val="28"/>
        </w:rPr>
        <w:t>7</w:t>
      </w:r>
      <w:r w:rsidRPr="0036203E">
        <w:rPr>
          <w:rFonts w:ascii="Times New Roman" w:hAnsi="Times New Roman" w:cs="Times New Roman"/>
          <w:sz w:val="28"/>
          <w:szCs w:val="28"/>
        </w:rPr>
        <w:t xml:space="preserve"> việ</w:t>
      </w:r>
      <w:r w:rsidR="00BB66E6">
        <w:rPr>
          <w:rFonts w:ascii="Times New Roman" w:hAnsi="Times New Roman" w:cs="Times New Roman"/>
          <w:sz w:val="28"/>
          <w:szCs w:val="28"/>
        </w:rPr>
        <w:t>c.</w:t>
      </w:r>
    </w:p>
    <w:p w:rsidR="001A2821" w:rsidRPr="0036203E" w:rsidRDefault="001A2821" w:rsidP="00E57CA9">
      <w:pPr>
        <w:tabs>
          <w:tab w:val="left" w:pos="1309"/>
        </w:tabs>
        <w:spacing w:after="0"/>
        <w:ind w:firstLine="567"/>
        <w:jc w:val="both"/>
        <w:rPr>
          <w:rFonts w:ascii="Times New Roman" w:hAnsi="Times New Roman" w:cs="Times New Roman"/>
          <w:sz w:val="28"/>
          <w:szCs w:val="28"/>
        </w:rPr>
      </w:pPr>
      <w:r w:rsidRPr="0036203E">
        <w:rPr>
          <w:rFonts w:ascii="Times New Roman" w:hAnsi="Times New Roman" w:cs="Times New Roman"/>
          <w:sz w:val="28"/>
          <w:szCs w:val="28"/>
        </w:rPr>
        <w:t>- Đã xử lý: 0</w:t>
      </w:r>
      <w:r w:rsidR="00BB66E6">
        <w:rPr>
          <w:rFonts w:ascii="Times New Roman" w:hAnsi="Times New Roman" w:cs="Times New Roman"/>
          <w:sz w:val="28"/>
          <w:szCs w:val="28"/>
        </w:rPr>
        <w:t>7</w:t>
      </w:r>
      <w:r w:rsidRPr="0036203E">
        <w:rPr>
          <w:rFonts w:ascii="Times New Roman" w:hAnsi="Times New Roman" w:cs="Times New Roman"/>
          <w:sz w:val="28"/>
          <w:szCs w:val="28"/>
        </w:rPr>
        <w:t xml:space="preserve"> đơn/0</w:t>
      </w:r>
      <w:r w:rsidR="00BB66E6">
        <w:rPr>
          <w:rFonts w:ascii="Times New Roman" w:hAnsi="Times New Roman" w:cs="Times New Roman"/>
          <w:sz w:val="28"/>
          <w:szCs w:val="28"/>
        </w:rPr>
        <w:t>7</w:t>
      </w:r>
      <w:r w:rsidRPr="0036203E">
        <w:rPr>
          <w:rFonts w:ascii="Times New Roman" w:hAnsi="Times New Roman" w:cs="Times New Roman"/>
          <w:sz w:val="28"/>
          <w:szCs w:val="28"/>
        </w:rPr>
        <w:t xml:space="preserve"> việc, trong đó: </w:t>
      </w:r>
      <w:r w:rsidRPr="0036203E">
        <w:rPr>
          <w:rFonts w:ascii="Times New Roman" w:hAnsi="Times New Roman" w:cs="Times New Roman"/>
          <w:spacing w:val="-2"/>
          <w:sz w:val="28"/>
          <w:szCs w:val="28"/>
        </w:rPr>
        <w:t>Chuyển đơn giải quyết theo thẩm quyền và báo tin cho người gửi đơn 0</w:t>
      </w:r>
      <w:r w:rsidR="00BB66E6">
        <w:rPr>
          <w:rFonts w:ascii="Times New Roman" w:hAnsi="Times New Roman" w:cs="Times New Roman"/>
          <w:spacing w:val="-2"/>
          <w:sz w:val="28"/>
          <w:szCs w:val="28"/>
        </w:rPr>
        <w:t>7</w:t>
      </w:r>
      <w:r w:rsidRPr="0036203E">
        <w:rPr>
          <w:rFonts w:ascii="Times New Roman" w:hAnsi="Times New Roman" w:cs="Times New Roman"/>
          <w:spacing w:val="-2"/>
          <w:sz w:val="28"/>
          <w:szCs w:val="28"/>
        </w:rPr>
        <w:t xml:space="preserve"> đơn/ 0</w:t>
      </w:r>
      <w:r w:rsidR="00BB66E6">
        <w:rPr>
          <w:rFonts w:ascii="Times New Roman" w:hAnsi="Times New Roman" w:cs="Times New Roman"/>
          <w:spacing w:val="-2"/>
          <w:sz w:val="28"/>
          <w:szCs w:val="28"/>
        </w:rPr>
        <w:t>7</w:t>
      </w:r>
      <w:r w:rsidRPr="0036203E">
        <w:rPr>
          <w:rFonts w:ascii="Times New Roman" w:hAnsi="Times New Roman" w:cs="Times New Roman"/>
          <w:spacing w:val="-2"/>
          <w:sz w:val="28"/>
          <w:szCs w:val="28"/>
        </w:rPr>
        <w:t xml:space="preserve"> việc</w:t>
      </w:r>
    </w:p>
    <w:p w:rsidR="004B4DDC" w:rsidRPr="0036203E" w:rsidRDefault="001A2821" w:rsidP="00E57CA9">
      <w:pPr>
        <w:tabs>
          <w:tab w:val="left" w:pos="1309"/>
        </w:tabs>
        <w:spacing w:after="0"/>
        <w:ind w:firstLine="567"/>
        <w:jc w:val="both"/>
        <w:rPr>
          <w:rFonts w:ascii="Times New Roman" w:hAnsi="Times New Roman" w:cs="Times New Roman"/>
          <w:sz w:val="28"/>
          <w:szCs w:val="28"/>
        </w:rPr>
      </w:pPr>
      <w:r w:rsidRPr="0036203E">
        <w:rPr>
          <w:rFonts w:ascii="Times New Roman" w:hAnsi="Times New Roman" w:cs="Times New Roman"/>
          <w:sz w:val="28"/>
          <w:szCs w:val="28"/>
        </w:rPr>
        <w:t xml:space="preserve">- Đang xử lý: </w:t>
      </w:r>
      <w:r w:rsidRPr="0036203E">
        <w:rPr>
          <w:rFonts w:ascii="Times New Roman" w:hAnsi="Times New Roman" w:cs="Times New Roman"/>
          <w:sz w:val="28"/>
          <w:szCs w:val="28"/>
          <w:u w:val="single"/>
        </w:rPr>
        <w:t>0</w:t>
      </w:r>
      <w:r w:rsidRPr="0036203E">
        <w:rPr>
          <w:rFonts w:ascii="Times New Roman" w:hAnsi="Times New Roman" w:cs="Times New Roman"/>
          <w:sz w:val="28"/>
          <w:szCs w:val="28"/>
        </w:rPr>
        <w:t xml:space="preserve"> đơn/</w:t>
      </w:r>
      <w:r w:rsidRPr="0036203E">
        <w:rPr>
          <w:rFonts w:ascii="Times New Roman" w:hAnsi="Times New Roman" w:cs="Times New Roman"/>
          <w:sz w:val="28"/>
          <w:szCs w:val="28"/>
          <w:u w:val="single"/>
        </w:rPr>
        <w:t>0</w:t>
      </w:r>
      <w:r w:rsidRPr="0036203E">
        <w:rPr>
          <w:rFonts w:ascii="Times New Roman" w:hAnsi="Times New Roman" w:cs="Times New Roman"/>
          <w:sz w:val="28"/>
          <w:szCs w:val="28"/>
        </w:rPr>
        <w:t xml:space="preserve"> việ</w:t>
      </w:r>
      <w:r w:rsidR="004B4DDC" w:rsidRPr="0036203E">
        <w:rPr>
          <w:rFonts w:ascii="Times New Roman" w:hAnsi="Times New Roman" w:cs="Times New Roman"/>
          <w:sz w:val="28"/>
          <w:szCs w:val="28"/>
        </w:rPr>
        <w:t>c, không có quá hạn</w:t>
      </w:r>
    </w:p>
    <w:p w:rsidR="004B4DDC" w:rsidRDefault="00E972F5" w:rsidP="00E57CA9">
      <w:pPr>
        <w:tabs>
          <w:tab w:val="left" w:pos="1309"/>
        </w:tabs>
        <w:spacing w:after="0"/>
        <w:ind w:firstLine="567"/>
        <w:jc w:val="both"/>
        <w:rPr>
          <w:rFonts w:ascii="Times New Roman" w:hAnsi="Times New Roman" w:cs="Times New Roman"/>
          <w:i/>
          <w:sz w:val="28"/>
          <w:szCs w:val="28"/>
          <w:lang w:val="pt-BR"/>
        </w:rPr>
      </w:pPr>
      <w:r w:rsidRPr="0036203E">
        <w:rPr>
          <w:rFonts w:ascii="Times New Roman" w:hAnsi="Times New Roman" w:cs="Times New Roman"/>
          <w:i/>
          <w:sz w:val="28"/>
          <w:szCs w:val="28"/>
          <w:lang w:val="pt-BR"/>
        </w:rPr>
        <w:t>c)</w:t>
      </w:r>
      <w:r w:rsidR="001A2821" w:rsidRPr="0036203E">
        <w:rPr>
          <w:rFonts w:ascii="Times New Roman" w:hAnsi="Times New Roman" w:cs="Times New Roman"/>
          <w:i/>
          <w:sz w:val="28"/>
          <w:szCs w:val="28"/>
          <w:lang w:val="pt-BR"/>
        </w:rPr>
        <w:t xml:space="preserve"> Công tác giải quyết khiếu nại, tố cáo thuộc thẩm quyền của Viện kiểm sát nhân dân</w:t>
      </w:r>
      <w:r w:rsidR="00AD51E5" w:rsidRPr="0036203E">
        <w:rPr>
          <w:rFonts w:ascii="Times New Roman" w:hAnsi="Times New Roman" w:cs="Times New Roman"/>
          <w:i/>
          <w:sz w:val="28"/>
          <w:szCs w:val="28"/>
          <w:lang w:val="pt-BR"/>
        </w:rPr>
        <w:t xml:space="preserve">: </w:t>
      </w:r>
    </w:p>
    <w:p w:rsidR="00BB66E6" w:rsidRPr="00BB66E6" w:rsidRDefault="00BB66E6" w:rsidP="00E57CA9">
      <w:pPr>
        <w:spacing w:after="0"/>
        <w:ind w:firstLine="720"/>
        <w:jc w:val="both"/>
        <w:rPr>
          <w:rFonts w:ascii="Times New Roman" w:eastAsia="Calibri" w:hAnsi="Times New Roman" w:cs="Times New Roman"/>
          <w:sz w:val="28"/>
          <w:szCs w:val="28"/>
          <w:lang w:val="nb-NO"/>
        </w:rPr>
      </w:pPr>
      <w:r w:rsidRPr="00BB66E6">
        <w:rPr>
          <w:rFonts w:ascii="Times New Roman" w:eastAsia="Calibri" w:hAnsi="Times New Roman" w:cs="Times New Roman"/>
          <w:sz w:val="28"/>
          <w:szCs w:val="28"/>
          <w:lang w:val="nb-NO"/>
        </w:rPr>
        <w:t xml:space="preserve">- Viện kiểm sát thụ lý: </w:t>
      </w:r>
      <w:r w:rsidRPr="00BB66E6">
        <w:rPr>
          <w:rFonts w:ascii="Times New Roman" w:eastAsia="Calibri" w:hAnsi="Times New Roman" w:cs="Times New Roman"/>
          <w:sz w:val="28"/>
          <w:szCs w:val="28"/>
        </w:rPr>
        <w:t>02 đơn/02 việc(mới)</w:t>
      </w:r>
      <w:r w:rsidRPr="00BB66E6">
        <w:rPr>
          <w:rFonts w:ascii="Times New Roman" w:eastAsia="Calibri" w:hAnsi="Times New Roman" w:cs="Times New Roman"/>
          <w:sz w:val="28"/>
          <w:szCs w:val="28"/>
          <w:lang w:val="nb-NO"/>
        </w:rPr>
        <w:t xml:space="preserve"> trong đó có </w:t>
      </w:r>
      <w:r w:rsidRPr="00BB66E6">
        <w:rPr>
          <w:rFonts w:ascii="Times New Roman" w:eastAsia="Calibri" w:hAnsi="Times New Roman" w:cs="Times New Roman"/>
          <w:sz w:val="28"/>
          <w:szCs w:val="28"/>
          <w:u w:val="single"/>
          <w:lang w:val="nb-NO"/>
        </w:rPr>
        <w:t>0</w:t>
      </w:r>
      <w:r w:rsidRPr="00BB66E6">
        <w:rPr>
          <w:rFonts w:ascii="Times New Roman" w:eastAsia="Calibri" w:hAnsi="Times New Roman" w:cs="Times New Roman"/>
          <w:sz w:val="28"/>
          <w:szCs w:val="28"/>
          <w:lang w:val="nb-NO"/>
        </w:rPr>
        <w:t xml:space="preserve"> đơn/</w:t>
      </w:r>
      <w:r w:rsidRPr="00BB66E6">
        <w:rPr>
          <w:rFonts w:ascii="Times New Roman" w:eastAsia="Calibri" w:hAnsi="Times New Roman" w:cs="Times New Roman"/>
          <w:sz w:val="28"/>
          <w:szCs w:val="28"/>
          <w:u w:val="single"/>
          <w:lang w:val="nb-NO"/>
        </w:rPr>
        <w:t>0</w:t>
      </w:r>
      <w:r w:rsidRPr="00BB66E6">
        <w:rPr>
          <w:rFonts w:ascii="Times New Roman" w:eastAsia="Calibri" w:hAnsi="Times New Roman" w:cs="Times New Roman"/>
          <w:sz w:val="28"/>
          <w:szCs w:val="28"/>
          <w:lang w:val="nb-NO"/>
        </w:rPr>
        <w:t xml:space="preserve"> việc do cơ quan Đảng, Nhà nước chuyển đến.</w:t>
      </w:r>
    </w:p>
    <w:p w:rsidR="00BB66E6" w:rsidRPr="00BB66E6" w:rsidRDefault="00BB66E6" w:rsidP="00E57CA9">
      <w:pPr>
        <w:spacing w:after="0"/>
        <w:ind w:firstLine="720"/>
        <w:jc w:val="both"/>
        <w:rPr>
          <w:rFonts w:ascii="Times New Roman" w:eastAsia="Calibri" w:hAnsi="Times New Roman" w:cs="Times New Roman"/>
          <w:sz w:val="28"/>
          <w:szCs w:val="28"/>
        </w:rPr>
      </w:pPr>
      <w:r w:rsidRPr="00BB66E6">
        <w:rPr>
          <w:rFonts w:ascii="Times New Roman" w:eastAsia="Calibri" w:hAnsi="Times New Roman" w:cs="Times New Roman"/>
          <w:sz w:val="28"/>
          <w:szCs w:val="28"/>
          <w:lang w:val="nb-NO"/>
        </w:rPr>
        <w:t xml:space="preserve">- Đã giải quyết: </w:t>
      </w:r>
      <w:r w:rsidRPr="00BB66E6">
        <w:rPr>
          <w:rFonts w:ascii="Times New Roman" w:eastAsia="Calibri" w:hAnsi="Times New Roman" w:cs="Times New Roman"/>
          <w:sz w:val="28"/>
          <w:szCs w:val="28"/>
        </w:rPr>
        <w:t>02</w:t>
      </w:r>
      <w:r w:rsidRPr="00BB66E6">
        <w:rPr>
          <w:rFonts w:ascii="Times New Roman" w:eastAsia="Calibri" w:hAnsi="Times New Roman" w:cs="Times New Roman"/>
          <w:sz w:val="28"/>
          <w:szCs w:val="28"/>
          <w:lang w:val="nb-NO"/>
        </w:rPr>
        <w:t xml:space="preserve"> đơn/</w:t>
      </w:r>
      <w:r w:rsidRPr="00BB66E6">
        <w:rPr>
          <w:rFonts w:ascii="Times New Roman" w:eastAsia="Calibri" w:hAnsi="Times New Roman" w:cs="Times New Roman"/>
          <w:sz w:val="28"/>
          <w:szCs w:val="28"/>
        </w:rPr>
        <w:t>02</w:t>
      </w:r>
      <w:r w:rsidRPr="00BB66E6">
        <w:rPr>
          <w:rFonts w:ascii="Times New Roman" w:eastAsia="Calibri" w:hAnsi="Times New Roman" w:cs="Times New Roman"/>
          <w:sz w:val="28"/>
          <w:szCs w:val="28"/>
          <w:lang w:val="nb-NO"/>
        </w:rPr>
        <w:t xml:space="preserve"> việc (đơn do cơ quan Đảng, Nhà nước chuyển đến </w:t>
      </w:r>
      <w:r w:rsidRPr="00BB66E6">
        <w:rPr>
          <w:rFonts w:ascii="Times New Roman" w:eastAsia="Calibri" w:hAnsi="Times New Roman" w:cs="Times New Roman"/>
          <w:sz w:val="28"/>
          <w:szCs w:val="28"/>
          <w:u w:val="single"/>
          <w:lang w:val="nb-NO"/>
        </w:rPr>
        <w:t>0</w:t>
      </w:r>
      <w:r w:rsidRPr="00BB66E6">
        <w:rPr>
          <w:rFonts w:ascii="Times New Roman" w:eastAsia="Calibri" w:hAnsi="Times New Roman" w:cs="Times New Roman"/>
          <w:sz w:val="28"/>
          <w:szCs w:val="28"/>
          <w:lang w:val="nb-NO"/>
        </w:rPr>
        <w:t>): Ra quyết định giải quyết khiếu nại (KN không đúng)</w:t>
      </w:r>
    </w:p>
    <w:p w:rsidR="00BB66E6" w:rsidRPr="00BB66E6" w:rsidRDefault="00BB66E6" w:rsidP="00E57CA9">
      <w:pPr>
        <w:tabs>
          <w:tab w:val="left" w:pos="1309"/>
        </w:tabs>
        <w:spacing w:after="0"/>
        <w:ind w:firstLine="567"/>
        <w:jc w:val="both"/>
        <w:rPr>
          <w:rFonts w:ascii="Times New Roman" w:hAnsi="Times New Roman" w:cs="Times New Roman"/>
          <w:sz w:val="28"/>
          <w:szCs w:val="28"/>
          <w:lang w:val="pt-BR"/>
        </w:rPr>
      </w:pPr>
      <w:r w:rsidRPr="00BB66E6">
        <w:rPr>
          <w:rFonts w:ascii="Times New Roman" w:eastAsia="Calibri" w:hAnsi="Times New Roman" w:cs="Times New Roman"/>
          <w:sz w:val="28"/>
          <w:szCs w:val="28"/>
          <w:lang w:val="pt-BR"/>
        </w:rPr>
        <w:t xml:space="preserve">- </w:t>
      </w:r>
      <w:r w:rsidRPr="00BB66E6">
        <w:rPr>
          <w:rFonts w:ascii="Times New Roman" w:eastAsia="Calibri" w:hAnsi="Times New Roman" w:cs="Times New Roman"/>
          <w:spacing w:val="-6"/>
          <w:sz w:val="28"/>
          <w:szCs w:val="28"/>
        </w:rPr>
        <w:t>Đang giải quyết</w:t>
      </w:r>
      <w:r w:rsidRPr="00BB66E6">
        <w:rPr>
          <w:rFonts w:ascii="Times New Roman" w:eastAsia="Calibri" w:hAnsi="Times New Roman" w:cs="Times New Roman"/>
          <w:spacing w:val="-6"/>
          <w:sz w:val="28"/>
          <w:szCs w:val="28"/>
          <w:lang w:val="pt-BR"/>
        </w:rPr>
        <w:t xml:space="preserve">: </w:t>
      </w:r>
      <w:r w:rsidRPr="00BB66E6">
        <w:rPr>
          <w:rFonts w:ascii="Times New Roman" w:eastAsia="Calibri" w:hAnsi="Times New Roman" w:cs="Times New Roman"/>
          <w:sz w:val="28"/>
          <w:szCs w:val="28"/>
        </w:rPr>
        <w:t>0</w:t>
      </w:r>
      <w:r w:rsidRPr="00BB66E6">
        <w:rPr>
          <w:rFonts w:ascii="Times New Roman" w:eastAsia="Calibri" w:hAnsi="Times New Roman" w:cs="Times New Roman"/>
          <w:spacing w:val="-6"/>
          <w:sz w:val="28"/>
          <w:szCs w:val="28"/>
          <w:lang w:val="pt-BR"/>
        </w:rPr>
        <w:t xml:space="preserve"> đơn/ </w:t>
      </w:r>
      <w:r w:rsidRPr="00BB66E6">
        <w:rPr>
          <w:rFonts w:ascii="Times New Roman" w:eastAsia="Calibri" w:hAnsi="Times New Roman" w:cs="Times New Roman"/>
          <w:sz w:val="28"/>
          <w:szCs w:val="28"/>
        </w:rPr>
        <w:t>0</w:t>
      </w:r>
      <w:r w:rsidRPr="00BB66E6">
        <w:rPr>
          <w:rFonts w:ascii="Times New Roman" w:eastAsia="Calibri" w:hAnsi="Times New Roman" w:cs="Times New Roman"/>
          <w:spacing w:val="-6"/>
          <w:sz w:val="28"/>
          <w:szCs w:val="28"/>
          <w:lang w:val="pt-BR"/>
        </w:rPr>
        <w:t xml:space="preserve"> việc, </w:t>
      </w:r>
      <w:r w:rsidRPr="00BB66E6">
        <w:rPr>
          <w:rFonts w:ascii="Times New Roman" w:eastAsia="Calibri" w:hAnsi="Times New Roman" w:cs="Times New Roman"/>
          <w:spacing w:val="-6"/>
          <w:sz w:val="28"/>
          <w:szCs w:val="28"/>
        </w:rPr>
        <w:t xml:space="preserve">trong đó quá hạn giải quyết </w:t>
      </w:r>
      <w:r w:rsidRPr="00BB66E6">
        <w:rPr>
          <w:rFonts w:ascii="Times New Roman" w:eastAsia="Calibri" w:hAnsi="Times New Roman" w:cs="Times New Roman"/>
          <w:spacing w:val="-6"/>
          <w:sz w:val="28"/>
          <w:szCs w:val="28"/>
          <w:u w:val="single"/>
        </w:rPr>
        <w:t>0</w:t>
      </w:r>
      <w:r w:rsidRPr="00BB66E6">
        <w:rPr>
          <w:rFonts w:ascii="Times New Roman" w:eastAsia="Calibri" w:hAnsi="Times New Roman" w:cs="Times New Roman"/>
          <w:spacing w:val="-6"/>
          <w:sz w:val="28"/>
          <w:szCs w:val="28"/>
        </w:rPr>
        <w:t xml:space="preserve"> đơn/</w:t>
      </w:r>
      <w:r w:rsidRPr="00BB66E6">
        <w:rPr>
          <w:rFonts w:ascii="Times New Roman" w:eastAsia="Calibri" w:hAnsi="Times New Roman" w:cs="Times New Roman"/>
          <w:spacing w:val="-6"/>
          <w:sz w:val="28"/>
          <w:szCs w:val="28"/>
          <w:u w:val="single"/>
        </w:rPr>
        <w:t>0</w:t>
      </w:r>
      <w:r w:rsidRPr="00BB66E6">
        <w:rPr>
          <w:rFonts w:ascii="Times New Roman" w:eastAsia="Calibri" w:hAnsi="Times New Roman" w:cs="Times New Roman"/>
          <w:spacing w:val="-6"/>
          <w:sz w:val="28"/>
          <w:szCs w:val="28"/>
        </w:rPr>
        <w:t xml:space="preserve"> việc</w:t>
      </w:r>
    </w:p>
    <w:p w:rsidR="00030A5E" w:rsidRPr="0036203E" w:rsidRDefault="00030A5E" w:rsidP="00E57CA9">
      <w:pPr>
        <w:spacing w:after="0"/>
        <w:ind w:firstLine="567"/>
        <w:jc w:val="both"/>
        <w:rPr>
          <w:rFonts w:ascii="Times New Roman" w:hAnsi="Times New Roman" w:cs="Times New Roman"/>
          <w:sz w:val="28"/>
          <w:szCs w:val="28"/>
        </w:rPr>
      </w:pPr>
      <w:r w:rsidRPr="0036203E">
        <w:rPr>
          <w:rFonts w:ascii="Times New Roman" w:hAnsi="Times New Roman" w:cs="Times New Roman"/>
          <w:i/>
          <w:sz w:val="28"/>
          <w:szCs w:val="28"/>
        </w:rPr>
        <w:t>d)</w:t>
      </w:r>
      <w:r w:rsidR="001A2821" w:rsidRPr="0036203E">
        <w:rPr>
          <w:rFonts w:ascii="Times New Roman" w:hAnsi="Times New Roman" w:cs="Times New Roman"/>
          <w:i/>
          <w:sz w:val="28"/>
          <w:szCs w:val="28"/>
        </w:rPr>
        <w:t xml:space="preserve"> Công tác kiểm sát việc giải quyết khiếu nại, tố cáo trong hoạt độ</w:t>
      </w:r>
      <w:r w:rsidRPr="0036203E">
        <w:rPr>
          <w:rFonts w:ascii="Times New Roman" w:hAnsi="Times New Roman" w:cs="Times New Roman"/>
          <w:i/>
          <w:sz w:val="28"/>
          <w:szCs w:val="28"/>
        </w:rPr>
        <w:t xml:space="preserve">ng tư pháp: </w:t>
      </w:r>
      <w:r w:rsidR="00346A6A">
        <w:rPr>
          <w:rFonts w:ascii="Times New Roman" w:hAnsi="Times New Roman" w:cs="Times New Roman"/>
          <w:i/>
          <w:sz w:val="28"/>
          <w:szCs w:val="28"/>
        </w:rPr>
        <w:t>Không phát sinh.</w:t>
      </w:r>
    </w:p>
    <w:p w:rsidR="00FC2F15" w:rsidRPr="0036203E" w:rsidRDefault="00F27BC1" w:rsidP="00E57CA9">
      <w:pPr>
        <w:spacing w:after="0"/>
        <w:ind w:firstLine="567"/>
        <w:jc w:val="both"/>
        <w:rPr>
          <w:rFonts w:ascii="Times New Roman" w:hAnsi="Times New Roman" w:cs="Times New Roman"/>
          <w:b/>
          <w:spacing w:val="4"/>
          <w:sz w:val="28"/>
          <w:szCs w:val="28"/>
          <w:lang w:val="pt-BR"/>
        </w:rPr>
      </w:pPr>
      <w:r>
        <w:rPr>
          <w:rFonts w:ascii="Times New Roman" w:hAnsi="Times New Roman" w:cs="Times New Roman"/>
          <w:b/>
          <w:spacing w:val="4"/>
          <w:sz w:val="28"/>
          <w:szCs w:val="28"/>
          <w:lang w:val="pt-BR"/>
        </w:rPr>
        <w:t>II</w:t>
      </w:r>
      <w:r w:rsidR="0081388D">
        <w:rPr>
          <w:rFonts w:ascii="Times New Roman" w:hAnsi="Times New Roman" w:cs="Times New Roman"/>
          <w:b/>
          <w:spacing w:val="4"/>
          <w:sz w:val="28"/>
          <w:szCs w:val="28"/>
          <w:lang w:val="pt-BR"/>
        </w:rPr>
        <w:t>I</w:t>
      </w:r>
      <w:r w:rsidR="00FC2F15" w:rsidRPr="0036203E">
        <w:rPr>
          <w:rFonts w:ascii="Times New Roman" w:hAnsi="Times New Roman" w:cs="Times New Roman"/>
          <w:b/>
          <w:spacing w:val="4"/>
          <w:sz w:val="28"/>
          <w:szCs w:val="28"/>
          <w:lang w:val="pt-BR"/>
        </w:rPr>
        <w:t xml:space="preserve">. MỘT SỐ NHIỆM VỤ TRỌNG TÂM TRONG 6 THÁNG </w:t>
      </w:r>
      <w:r w:rsidR="007D71F0">
        <w:rPr>
          <w:rFonts w:ascii="Times New Roman" w:hAnsi="Times New Roman" w:cs="Times New Roman"/>
          <w:b/>
          <w:spacing w:val="4"/>
          <w:sz w:val="28"/>
          <w:szCs w:val="28"/>
          <w:lang w:val="pt-BR"/>
        </w:rPr>
        <w:t xml:space="preserve">CUỐI NĂM </w:t>
      </w:r>
    </w:p>
    <w:p w:rsidR="00D237F4" w:rsidRDefault="00D856B3" w:rsidP="00E57CA9">
      <w:pPr>
        <w:spacing w:after="0"/>
        <w:ind w:firstLine="567"/>
        <w:jc w:val="both"/>
        <w:outlineLvl w:val="2"/>
        <w:rPr>
          <w:rFonts w:ascii="Times New Roman" w:eastAsia="Times New Roman" w:hAnsi="Times New Roman" w:cs="Times New Roman"/>
          <w:color w:val="000000"/>
          <w:sz w:val="28"/>
          <w:szCs w:val="28"/>
        </w:rPr>
      </w:pPr>
      <w:r w:rsidRPr="00D856B3">
        <w:rPr>
          <w:rFonts w:ascii="Times New Roman" w:hAnsi="Times New Roman" w:cs="Times New Roman"/>
          <w:sz w:val="28"/>
          <w:szCs w:val="28"/>
          <w:lang w:val="pt-BR"/>
        </w:rPr>
        <w:t xml:space="preserve">Tiếp tục thực hiện nghiêm những </w:t>
      </w:r>
      <w:r w:rsidRPr="00D856B3">
        <w:rPr>
          <w:rFonts w:ascii="Times New Roman" w:hAnsi="Times New Roman" w:cs="Times New Roman"/>
          <w:color w:val="000000" w:themeColor="text1"/>
          <w:sz w:val="28"/>
          <w:szCs w:val="28"/>
          <w:lang w:val="pt-BR"/>
        </w:rPr>
        <w:t>đạo luật</w:t>
      </w:r>
      <w:r w:rsidRPr="00D856B3">
        <w:rPr>
          <w:rFonts w:ascii="Times New Roman" w:hAnsi="Times New Roman" w:cs="Times New Roman"/>
          <w:color w:val="000000" w:themeColor="text1"/>
          <w:sz w:val="28"/>
          <w:szCs w:val="28"/>
          <w:lang w:val="vi-VN"/>
        </w:rPr>
        <w:t>;</w:t>
      </w:r>
      <w:r w:rsidRPr="00D856B3">
        <w:rPr>
          <w:rFonts w:ascii="Times New Roman" w:hAnsi="Times New Roman" w:cs="Times New Roman"/>
          <w:color w:val="000000" w:themeColor="text1"/>
          <w:sz w:val="28"/>
          <w:szCs w:val="28"/>
          <w:lang w:val="pt-BR"/>
        </w:rPr>
        <w:t xml:space="preserve"> Chỉ thị</w:t>
      </w:r>
      <w:r w:rsidR="00D67404">
        <w:rPr>
          <w:rFonts w:ascii="Times New Roman" w:hAnsi="Times New Roman" w:cs="Times New Roman"/>
          <w:color w:val="000000" w:themeColor="text1"/>
          <w:sz w:val="28"/>
          <w:szCs w:val="28"/>
          <w:lang w:val="pt-BR"/>
        </w:rPr>
        <w:t xml:space="preserve"> số</w:t>
      </w:r>
      <w:r w:rsidR="002F58E5">
        <w:rPr>
          <w:rFonts w:ascii="Times New Roman" w:hAnsi="Times New Roman" w:cs="Times New Roman"/>
          <w:color w:val="000000" w:themeColor="text1"/>
          <w:sz w:val="28"/>
          <w:szCs w:val="28"/>
          <w:lang w:val="pt-BR"/>
        </w:rPr>
        <w:t xml:space="preserve"> 01/CT-VKSTC ngày 27/12/2021</w:t>
      </w:r>
      <w:r w:rsidR="00D67404">
        <w:rPr>
          <w:rFonts w:ascii="Times New Roman" w:hAnsi="Times New Roman" w:cs="Times New Roman"/>
          <w:color w:val="000000" w:themeColor="text1"/>
          <w:sz w:val="28"/>
          <w:szCs w:val="28"/>
          <w:lang w:val="pt-BR"/>
        </w:rPr>
        <w:t xml:space="preserve"> của Viện trưởng VKSND tối cao, các chỉ thị chuyên đề và các thông báo ý kiến chỉ đạo của Viện trưởng VKSND tối cao</w:t>
      </w:r>
      <w:r w:rsidR="00D237F4">
        <w:rPr>
          <w:rFonts w:ascii="Times New Roman" w:hAnsi="Times New Roman" w:cs="Times New Roman"/>
          <w:color w:val="000000" w:themeColor="text1"/>
          <w:sz w:val="28"/>
          <w:szCs w:val="28"/>
          <w:lang w:val="pt-BR"/>
        </w:rPr>
        <w:t>, Viện trưởng VKSND tỉnh Quảng Nam</w:t>
      </w:r>
      <w:r w:rsidR="00D67404">
        <w:rPr>
          <w:rFonts w:ascii="Times New Roman" w:hAnsi="Times New Roman" w:cs="Times New Roman"/>
          <w:color w:val="000000" w:themeColor="text1"/>
          <w:sz w:val="28"/>
          <w:szCs w:val="28"/>
          <w:lang w:val="pt-BR"/>
        </w:rPr>
        <w:t xml:space="preserve">; </w:t>
      </w:r>
      <w:r w:rsidRPr="00D856B3">
        <w:rPr>
          <w:rFonts w:ascii="Times New Roman" w:hAnsi="Times New Roman" w:cs="Times New Roman"/>
          <w:color w:val="000000" w:themeColor="text1"/>
          <w:sz w:val="28"/>
          <w:szCs w:val="28"/>
          <w:lang w:val="pt-BR"/>
        </w:rPr>
        <w:t xml:space="preserve">Kế hoạch </w:t>
      </w:r>
      <w:r w:rsidR="00D67404">
        <w:rPr>
          <w:rFonts w:ascii="Times New Roman" w:hAnsi="Times New Roman" w:cs="Times New Roman"/>
          <w:color w:val="000000" w:themeColor="text1"/>
          <w:sz w:val="28"/>
          <w:szCs w:val="28"/>
          <w:lang w:val="pt-BR"/>
        </w:rPr>
        <w:t>số 01</w:t>
      </w:r>
      <w:r w:rsidR="002F58E5">
        <w:rPr>
          <w:rFonts w:ascii="Times New Roman" w:hAnsi="Times New Roman" w:cs="Times New Roman"/>
          <w:color w:val="000000" w:themeColor="text1"/>
          <w:sz w:val="28"/>
          <w:szCs w:val="28"/>
          <w:lang w:val="pt-BR"/>
        </w:rPr>
        <w:t>/KH-VKS ngày 04/01/2022</w:t>
      </w:r>
      <w:r w:rsidR="00D67404">
        <w:rPr>
          <w:rFonts w:ascii="Times New Roman" w:hAnsi="Times New Roman" w:cs="Times New Roman"/>
          <w:color w:val="000000" w:themeColor="text1"/>
          <w:sz w:val="28"/>
          <w:szCs w:val="28"/>
          <w:lang w:val="pt-BR"/>
        </w:rPr>
        <w:t xml:space="preserve"> </w:t>
      </w:r>
      <w:r w:rsidRPr="00D856B3">
        <w:rPr>
          <w:rFonts w:ascii="Times New Roman" w:hAnsi="Times New Roman" w:cs="Times New Roman"/>
          <w:color w:val="000000" w:themeColor="text1"/>
          <w:sz w:val="28"/>
          <w:szCs w:val="28"/>
          <w:lang w:val="pt-BR"/>
        </w:rPr>
        <w:t>của Viện trưởng</w:t>
      </w:r>
      <w:r w:rsidRPr="00D856B3">
        <w:rPr>
          <w:rFonts w:ascii="Times New Roman" w:hAnsi="Times New Roman" w:cs="Times New Roman"/>
          <w:color w:val="000000" w:themeColor="text1"/>
          <w:sz w:val="28"/>
          <w:szCs w:val="28"/>
          <w:shd w:val="clear" w:color="auto" w:fill="FFFFFF"/>
        </w:rPr>
        <w:t xml:space="preserve"> VKSND </w:t>
      </w:r>
      <w:r w:rsidR="00D67404">
        <w:rPr>
          <w:rFonts w:ascii="Times New Roman" w:hAnsi="Times New Roman" w:cs="Times New Roman"/>
          <w:color w:val="000000" w:themeColor="text1"/>
          <w:sz w:val="28"/>
          <w:szCs w:val="28"/>
          <w:shd w:val="clear" w:color="auto" w:fill="FFFFFF"/>
        </w:rPr>
        <w:t>tỉnh Quả</w:t>
      </w:r>
      <w:r w:rsidR="00D237F4">
        <w:rPr>
          <w:rFonts w:ascii="Times New Roman" w:hAnsi="Times New Roman" w:cs="Times New Roman"/>
          <w:color w:val="000000" w:themeColor="text1"/>
          <w:sz w:val="28"/>
          <w:szCs w:val="28"/>
          <w:shd w:val="clear" w:color="auto" w:fill="FFFFFF"/>
        </w:rPr>
        <w:t>ng Nam</w:t>
      </w:r>
      <w:r w:rsidR="00D237F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
    <w:p w:rsidR="008A3DC8" w:rsidRDefault="00D237F4" w:rsidP="00E57CA9">
      <w:pPr>
        <w:spacing w:after="0"/>
        <w:ind w:firstLine="567"/>
        <w:jc w:val="both"/>
        <w:outlineLvl w:val="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w:t>
      </w:r>
      <w:r w:rsidR="00F35203" w:rsidRPr="0036203E">
        <w:rPr>
          <w:rFonts w:ascii="Times New Roman" w:eastAsia="Times New Roman" w:hAnsi="Times New Roman" w:cs="Times New Roman"/>
          <w:color w:val="000000"/>
          <w:sz w:val="28"/>
          <w:szCs w:val="28"/>
        </w:rPr>
        <w:t xml:space="preserve">hối hợp với các cơ quan tiến hành tố tụng và các cơ quan hữu quan thực hiện tốt chức năng, nhiệm vụ của Ngành nhằm hạn chế tình hình vi phạm, tội phạm, đảm bảo ổn định trật tự xã hội, góp phần </w:t>
      </w:r>
      <w:r w:rsidR="007D71F0">
        <w:rPr>
          <w:rFonts w:ascii="Times New Roman" w:eastAsia="Times New Roman" w:hAnsi="Times New Roman" w:cs="Times New Roman"/>
          <w:color w:val="000000"/>
          <w:sz w:val="28"/>
          <w:szCs w:val="28"/>
        </w:rPr>
        <w:t>phát tr</w:t>
      </w:r>
      <w:r w:rsidR="008A3DC8">
        <w:rPr>
          <w:rFonts w:ascii="Times New Roman" w:eastAsia="Times New Roman" w:hAnsi="Times New Roman" w:cs="Times New Roman"/>
          <w:color w:val="000000"/>
          <w:sz w:val="28"/>
          <w:szCs w:val="28"/>
        </w:rPr>
        <w:t>iển kinh tế - xã hội địa phương</w:t>
      </w:r>
      <w:r>
        <w:rPr>
          <w:rFonts w:ascii="Times New Roman" w:eastAsia="Times New Roman" w:hAnsi="Times New Roman" w:cs="Times New Roman"/>
          <w:color w:val="000000"/>
          <w:sz w:val="28"/>
          <w:szCs w:val="28"/>
        </w:rPr>
        <w:t>;</w:t>
      </w:r>
    </w:p>
    <w:p w:rsidR="00D237F4" w:rsidRDefault="008A032F" w:rsidP="00E57CA9">
      <w:pPr>
        <w:spacing w:after="0"/>
        <w:ind w:firstLine="567"/>
        <w:jc w:val="both"/>
        <w:outlineLvl w:val="2"/>
        <w:rPr>
          <w:rFonts w:ascii="Times New Roman" w:eastAsia="Times New Roman" w:hAnsi="Times New Roman" w:cs="Times New Roman"/>
          <w:color w:val="000000"/>
          <w:sz w:val="28"/>
          <w:szCs w:val="28"/>
        </w:rPr>
      </w:pPr>
      <w:r w:rsidRPr="0036203E">
        <w:rPr>
          <w:rFonts w:ascii="Times New Roman" w:eastAsia="Times New Roman" w:hAnsi="Times New Roman" w:cs="Times New Roman"/>
          <w:color w:val="000000"/>
          <w:sz w:val="28"/>
          <w:szCs w:val="28"/>
        </w:rPr>
        <w:t xml:space="preserve">Rà soát lại các chỉ tiêu nghiệp vụ chưa đạt hoặc còn thấp, nhất </w:t>
      </w:r>
      <w:r>
        <w:rPr>
          <w:rFonts w:ascii="Times New Roman" w:eastAsia="Times New Roman" w:hAnsi="Times New Roman" w:cs="Times New Roman"/>
          <w:color w:val="000000"/>
          <w:sz w:val="28"/>
          <w:szCs w:val="28"/>
        </w:rPr>
        <w:t xml:space="preserve">là </w:t>
      </w:r>
      <w:r w:rsidRPr="0036203E">
        <w:rPr>
          <w:rFonts w:ascii="Times New Roman" w:eastAsia="Times New Roman" w:hAnsi="Times New Roman" w:cs="Times New Roman"/>
          <w:color w:val="000000"/>
          <w:sz w:val="28"/>
          <w:szCs w:val="28"/>
        </w:rPr>
        <w:t xml:space="preserve">công tác thực hiện khâu đột phá ở đơn vị, để khẩn trương triển khai thực hiện trong thời gian tới, đảm bảo hoàn thành tốt </w:t>
      </w:r>
      <w:r>
        <w:rPr>
          <w:rFonts w:ascii="Times New Roman" w:eastAsia="Times New Roman" w:hAnsi="Times New Roman" w:cs="Times New Roman"/>
          <w:color w:val="000000"/>
          <w:sz w:val="28"/>
          <w:szCs w:val="28"/>
        </w:rPr>
        <w:t xml:space="preserve">và vượt </w:t>
      </w:r>
      <w:r w:rsidRPr="0036203E">
        <w:rPr>
          <w:rFonts w:ascii="Times New Roman" w:eastAsia="Times New Roman" w:hAnsi="Times New Roman" w:cs="Times New Roman"/>
          <w:color w:val="000000"/>
          <w:sz w:val="28"/>
          <w:szCs w:val="28"/>
        </w:rPr>
        <w:t>các chỉ tiêu kế hoạch công tác đã đề ra</w:t>
      </w:r>
      <w:r w:rsidR="00D237F4">
        <w:rPr>
          <w:rFonts w:ascii="Times New Roman" w:eastAsia="Times New Roman" w:hAnsi="Times New Roman" w:cs="Times New Roman"/>
          <w:color w:val="000000"/>
          <w:sz w:val="28"/>
          <w:szCs w:val="28"/>
        </w:rPr>
        <w:t>;</w:t>
      </w:r>
    </w:p>
    <w:p w:rsidR="008A032F" w:rsidRDefault="008A032F" w:rsidP="00E57CA9">
      <w:pPr>
        <w:spacing w:after="0"/>
        <w:ind w:firstLine="567"/>
        <w:jc w:val="both"/>
        <w:outlineLvl w:val="2"/>
        <w:rPr>
          <w:rFonts w:ascii="Times New Roman" w:eastAsia="Times New Roman" w:hAnsi="Times New Roman" w:cs="Times New Roman"/>
          <w:color w:val="000000"/>
          <w:sz w:val="28"/>
          <w:szCs w:val="28"/>
        </w:rPr>
      </w:pPr>
      <w:r w:rsidRPr="0036203E">
        <w:rPr>
          <w:rFonts w:ascii="Times New Roman" w:eastAsia="Times New Roman" w:hAnsi="Times New Roman" w:cs="Times New Roman"/>
          <w:color w:val="000000"/>
          <w:sz w:val="28"/>
          <w:szCs w:val="28"/>
        </w:rPr>
        <w:t>Tăng cường công tác kháng nghị, kiế</w:t>
      </w:r>
      <w:r>
        <w:rPr>
          <w:rFonts w:ascii="Times New Roman" w:eastAsia="Times New Roman" w:hAnsi="Times New Roman" w:cs="Times New Roman"/>
          <w:color w:val="000000"/>
          <w:sz w:val="28"/>
          <w:szCs w:val="28"/>
        </w:rPr>
        <w:t>n nghị trong hoạt động tư pháp</w:t>
      </w:r>
      <w:r w:rsidR="00D237F4">
        <w:rPr>
          <w:rFonts w:ascii="Times New Roman" w:eastAsia="Times New Roman" w:hAnsi="Times New Roman" w:cs="Times New Roman"/>
          <w:color w:val="000000"/>
          <w:sz w:val="28"/>
          <w:szCs w:val="28"/>
        </w:rPr>
        <w:t>;</w:t>
      </w:r>
    </w:p>
    <w:p w:rsidR="008A032F" w:rsidRPr="00D856B3" w:rsidRDefault="00D856B3" w:rsidP="00E57CA9">
      <w:pPr>
        <w:spacing w:after="0"/>
        <w:ind w:firstLine="567"/>
        <w:jc w:val="both"/>
        <w:rPr>
          <w:rFonts w:ascii="Times New Roman" w:hAnsi="Times New Roman" w:cs="Times New Roman"/>
          <w:color w:val="000000" w:themeColor="text1"/>
          <w:sz w:val="28"/>
          <w:szCs w:val="28"/>
          <w:lang w:val="nl-NL"/>
        </w:rPr>
      </w:pPr>
      <w:r w:rsidRPr="00D856B3">
        <w:rPr>
          <w:rFonts w:ascii="Times New Roman" w:hAnsi="Times New Roman" w:cs="Times New Roman"/>
          <w:color w:val="000000" w:themeColor="text1"/>
          <w:sz w:val="28"/>
          <w:szCs w:val="28"/>
          <w:lang w:val="nl-NL"/>
        </w:rPr>
        <w:t>Xác định nhiệm vụ chống oan, sai, bỏ lọt tội phạm là nhiệm vụ quan trọng hàng đầu, nhiệm vụ trọng tâm của đơn vị</w:t>
      </w:r>
      <w:r w:rsidR="00D237F4">
        <w:rPr>
          <w:rFonts w:ascii="Times New Roman" w:hAnsi="Times New Roman" w:cs="Times New Roman"/>
          <w:color w:val="000000" w:themeColor="text1"/>
          <w:sz w:val="28"/>
          <w:szCs w:val="28"/>
          <w:lang w:val="nl-NL"/>
        </w:rPr>
        <w:t>;</w:t>
      </w:r>
    </w:p>
    <w:p w:rsidR="008A032F" w:rsidRDefault="008A032F" w:rsidP="00E57CA9">
      <w:pPr>
        <w:spacing w:after="0"/>
        <w:ind w:firstLine="567"/>
        <w:jc w:val="both"/>
        <w:outlineLvl w:val="2"/>
        <w:rPr>
          <w:rFonts w:ascii="Times New Roman" w:hAnsi="Times New Roman" w:cs="Times New Roman"/>
          <w:sz w:val="28"/>
          <w:szCs w:val="28"/>
          <w:lang w:val="pt-BR"/>
        </w:rPr>
      </w:pPr>
      <w:r w:rsidRPr="0036203E">
        <w:rPr>
          <w:rFonts w:ascii="Times New Roman" w:hAnsi="Times New Roman" w:cs="Times New Roman"/>
          <w:sz w:val="28"/>
          <w:szCs w:val="28"/>
          <w:lang w:val="pt-BR"/>
        </w:rPr>
        <w:t xml:space="preserve">Tiến hành trực tiếp kiểm sát </w:t>
      </w:r>
      <w:r>
        <w:rPr>
          <w:rFonts w:ascii="Times New Roman" w:hAnsi="Times New Roman" w:cs="Times New Roman"/>
          <w:sz w:val="28"/>
          <w:szCs w:val="28"/>
          <w:lang w:val="pt-BR"/>
        </w:rPr>
        <w:t>N</w:t>
      </w:r>
      <w:r w:rsidRPr="0036203E">
        <w:rPr>
          <w:rFonts w:ascii="Times New Roman" w:hAnsi="Times New Roman" w:cs="Times New Roman"/>
          <w:sz w:val="28"/>
          <w:szCs w:val="28"/>
          <w:lang w:val="pt-BR"/>
        </w:rPr>
        <w:t>hà tạm giữ Quý III, IV; trực tiếp kiểm sát công tác thi hành án</w:t>
      </w:r>
      <w:r>
        <w:rPr>
          <w:rFonts w:ascii="Times New Roman" w:hAnsi="Times New Roman" w:cs="Times New Roman"/>
          <w:sz w:val="28"/>
          <w:szCs w:val="28"/>
          <w:lang w:val="pt-BR"/>
        </w:rPr>
        <w:t xml:space="preserve"> </w:t>
      </w:r>
      <w:r w:rsidRPr="0036203E">
        <w:rPr>
          <w:rFonts w:ascii="Times New Roman" w:hAnsi="Times New Roman" w:cs="Times New Roman"/>
          <w:sz w:val="28"/>
          <w:szCs w:val="28"/>
          <w:lang w:val="pt-BR"/>
        </w:rPr>
        <w:t xml:space="preserve">hình sự, </w:t>
      </w:r>
      <w:r>
        <w:rPr>
          <w:rFonts w:ascii="Times New Roman" w:hAnsi="Times New Roman" w:cs="Times New Roman"/>
          <w:sz w:val="28"/>
          <w:szCs w:val="28"/>
          <w:lang w:val="pt-BR"/>
        </w:rPr>
        <w:t>thực hiện trong tháng 6, tháng 7</w:t>
      </w:r>
      <w:r w:rsidRPr="0036203E">
        <w:rPr>
          <w:rFonts w:ascii="Times New Roman" w:hAnsi="Times New Roman" w:cs="Times New Roman"/>
          <w:sz w:val="28"/>
          <w:szCs w:val="28"/>
          <w:lang w:val="pt-BR"/>
        </w:rPr>
        <w:t>;</w:t>
      </w:r>
    </w:p>
    <w:p w:rsidR="008A032F" w:rsidRPr="0036203E" w:rsidRDefault="008A032F" w:rsidP="00E57CA9">
      <w:pPr>
        <w:spacing w:after="0"/>
        <w:ind w:firstLine="567"/>
        <w:jc w:val="both"/>
        <w:outlineLvl w:val="2"/>
        <w:rPr>
          <w:rFonts w:ascii="Times New Roman" w:hAnsi="Times New Roman" w:cs="Times New Roman"/>
          <w:sz w:val="28"/>
          <w:szCs w:val="28"/>
          <w:lang w:val="pt-BR"/>
        </w:rPr>
      </w:pPr>
      <w:r>
        <w:rPr>
          <w:rFonts w:ascii="Times New Roman" w:hAnsi="Times New Roman" w:cs="Times New Roman"/>
          <w:sz w:val="28"/>
          <w:szCs w:val="28"/>
          <w:lang w:val="pt-BR"/>
        </w:rPr>
        <w:t>Trực tiếp kiểm sát việc tiếp nhận và giải quyết tố giác, tin báo về tội phạm, kiến nghị khởi tố tại Cơ quan CSĐT Công an huyện Núi Thành, thực hiện trong tháng 8;</w:t>
      </w:r>
    </w:p>
    <w:p w:rsidR="008A032F" w:rsidRDefault="008A032F" w:rsidP="00E57CA9">
      <w:pPr>
        <w:spacing w:after="0"/>
        <w:ind w:firstLine="567"/>
        <w:jc w:val="both"/>
        <w:rPr>
          <w:rFonts w:ascii="Times New Roman" w:hAnsi="Times New Roman" w:cs="Times New Roman"/>
          <w:sz w:val="28"/>
          <w:szCs w:val="28"/>
          <w:lang w:val="pt-BR"/>
        </w:rPr>
      </w:pPr>
      <w:r w:rsidRPr="0036203E">
        <w:rPr>
          <w:rFonts w:ascii="Times New Roman" w:hAnsi="Times New Roman" w:cs="Times New Roman"/>
          <w:sz w:val="28"/>
          <w:szCs w:val="28"/>
          <w:lang w:val="pt-BR"/>
        </w:rPr>
        <w:t>Phối hợp với Công an, Tòa án xác định 0</w:t>
      </w:r>
      <w:r w:rsidR="00DD1279">
        <w:rPr>
          <w:rFonts w:ascii="Times New Roman" w:hAnsi="Times New Roman" w:cs="Times New Roman"/>
          <w:sz w:val="28"/>
          <w:szCs w:val="28"/>
          <w:lang w:val="pt-BR"/>
        </w:rPr>
        <w:t>2</w:t>
      </w:r>
      <w:r w:rsidRPr="0036203E">
        <w:rPr>
          <w:rFonts w:ascii="Times New Roman" w:hAnsi="Times New Roman" w:cs="Times New Roman"/>
          <w:sz w:val="28"/>
          <w:szCs w:val="28"/>
          <w:lang w:val="pt-BR"/>
        </w:rPr>
        <w:t>-0</w:t>
      </w:r>
      <w:r w:rsidR="00DD1279">
        <w:rPr>
          <w:rFonts w:ascii="Times New Roman" w:hAnsi="Times New Roman" w:cs="Times New Roman"/>
          <w:sz w:val="28"/>
          <w:szCs w:val="28"/>
          <w:lang w:val="pt-BR"/>
        </w:rPr>
        <w:t>3</w:t>
      </w:r>
      <w:r w:rsidRPr="0036203E">
        <w:rPr>
          <w:rFonts w:ascii="Times New Roman" w:hAnsi="Times New Roman" w:cs="Times New Roman"/>
          <w:sz w:val="28"/>
          <w:szCs w:val="28"/>
          <w:lang w:val="pt-BR"/>
        </w:rPr>
        <w:t xml:space="preserve"> vụ án điểm; </w:t>
      </w:r>
      <w:r>
        <w:rPr>
          <w:rFonts w:ascii="Times New Roman" w:hAnsi="Times New Roman" w:cs="Times New Roman"/>
          <w:sz w:val="28"/>
          <w:szCs w:val="28"/>
          <w:lang w:val="pt-BR"/>
        </w:rPr>
        <w:t xml:space="preserve">phối hợp với Tòa án </w:t>
      </w:r>
      <w:r w:rsidRPr="0036203E">
        <w:rPr>
          <w:rFonts w:ascii="Times New Roman" w:hAnsi="Times New Roman" w:cs="Times New Roman"/>
          <w:sz w:val="28"/>
          <w:szCs w:val="28"/>
          <w:lang w:val="pt-BR"/>
        </w:rPr>
        <w:t xml:space="preserve">tổ chức </w:t>
      </w:r>
      <w:r>
        <w:rPr>
          <w:rFonts w:ascii="Times New Roman" w:hAnsi="Times New Roman" w:cs="Times New Roman"/>
          <w:sz w:val="28"/>
          <w:szCs w:val="28"/>
          <w:lang w:val="pt-BR"/>
        </w:rPr>
        <w:t xml:space="preserve">ít nhất mỗi tháng 02 phiên </w:t>
      </w:r>
      <w:r w:rsidRPr="0036203E">
        <w:rPr>
          <w:rFonts w:ascii="Times New Roman" w:hAnsi="Times New Roman" w:cs="Times New Roman"/>
          <w:sz w:val="28"/>
          <w:szCs w:val="28"/>
          <w:lang w:val="pt-BR"/>
        </w:rPr>
        <w:t>tòa rút kinh nghiệm</w:t>
      </w:r>
      <w:r>
        <w:rPr>
          <w:rFonts w:ascii="Times New Roman" w:hAnsi="Times New Roman" w:cs="Times New Roman"/>
          <w:sz w:val="28"/>
          <w:szCs w:val="28"/>
          <w:lang w:val="pt-BR"/>
        </w:rPr>
        <w:t>, đảm bảo kế hoạch đ</w:t>
      </w:r>
      <w:r w:rsidR="00DD1279">
        <w:rPr>
          <w:rFonts w:ascii="Times New Roman" w:hAnsi="Times New Roman" w:cs="Times New Roman"/>
          <w:sz w:val="28"/>
          <w:szCs w:val="28"/>
          <w:lang w:val="pt-BR"/>
        </w:rPr>
        <w:t>ề</w:t>
      </w:r>
      <w:r>
        <w:rPr>
          <w:rFonts w:ascii="Times New Roman" w:hAnsi="Times New Roman" w:cs="Times New Roman"/>
          <w:sz w:val="28"/>
          <w:szCs w:val="28"/>
          <w:lang w:val="pt-BR"/>
        </w:rPr>
        <w:t xml:space="preserve"> ra;</w:t>
      </w:r>
    </w:p>
    <w:p w:rsidR="00456587" w:rsidRPr="00456587" w:rsidRDefault="00456587" w:rsidP="00EA56D6">
      <w:pPr>
        <w:pStyle w:val="ListParagraph"/>
        <w:numPr>
          <w:ilvl w:val="0"/>
          <w:numId w:val="4"/>
        </w:numPr>
        <w:ind w:left="993" w:hanging="426"/>
        <w:jc w:val="both"/>
        <w:rPr>
          <w:rFonts w:ascii="Times New Roman" w:hAnsi="Times New Roman" w:cs="Times New Roman"/>
          <w:b/>
          <w:bCs/>
        </w:rPr>
      </w:pPr>
      <w:r w:rsidRPr="00456587">
        <w:rPr>
          <w:rFonts w:ascii="Times New Roman" w:hAnsi="Times New Roman" w:cs="Times New Roman"/>
          <w:b/>
          <w:bCs/>
        </w:rPr>
        <w:t>Kiến nghị, đề xuất</w:t>
      </w:r>
    </w:p>
    <w:p w:rsidR="00456587" w:rsidRPr="00456587" w:rsidRDefault="00456587" w:rsidP="00EA56D6">
      <w:pPr>
        <w:spacing w:after="0" w:line="240" w:lineRule="auto"/>
        <w:ind w:firstLine="545"/>
        <w:jc w:val="both"/>
        <w:rPr>
          <w:rFonts w:ascii="Times New Roman" w:hAnsi="Times New Roman" w:cs="Times New Roman"/>
          <w:bCs/>
          <w:sz w:val="28"/>
          <w:szCs w:val="28"/>
        </w:rPr>
      </w:pPr>
      <w:r w:rsidRPr="00456587">
        <w:rPr>
          <w:rFonts w:ascii="Times New Roman" w:hAnsi="Times New Roman" w:cs="Times New Roman"/>
          <w:bCs/>
          <w:sz w:val="28"/>
          <w:szCs w:val="28"/>
        </w:rPr>
        <w:lastRenderedPageBreak/>
        <w:t>- Kính đề nghị HĐND huyện</w:t>
      </w:r>
      <w:r w:rsidRPr="00456587">
        <w:rPr>
          <w:rFonts w:ascii="Times New Roman" w:hAnsi="Times New Roman" w:cs="Times New Roman"/>
          <w:bCs/>
          <w:sz w:val="28"/>
          <w:szCs w:val="28"/>
          <w:lang w:val="vi-VN"/>
        </w:rPr>
        <w:t xml:space="preserve"> </w:t>
      </w:r>
      <w:r w:rsidRPr="00456587">
        <w:rPr>
          <w:rFonts w:ascii="Times New Roman" w:hAnsi="Times New Roman" w:cs="Times New Roman"/>
          <w:bCs/>
          <w:sz w:val="28"/>
          <w:szCs w:val="28"/>
        </w:rPr>
        <w:t>quan tâm hơn nữa trong việc đề xuất xây dựng cơ chế, biện pháp hữu hiệu để bảo đảm hiệu lực, hiệu quả quyền kiến nghị của Viện kiểm sát trong kiểm sát hoạt động tư pháp.</w:t>
      </w:r>
    </w:p>
    <w:p w:rsidR="00456587" w:rsidRPr="00456587" w:rsidRDefault="00456587" w:rsidP="00EA56D6">
      <w:pPr>
        <w:spacing w:after="0" w:line="240" w:lineRule="auto"/>
        <w:ind w:firstLine="545"/>
        <w:jc w:val="both"/>
        <w:rPr>
          <w:rFonts w:ascii="Times New Roman" w:hAnsi="Times New Roman" w:cs="Times New Roman"/>
          <w:bCs/>
          <w:sz w:val="28"/>
          <w:szCs w:val="28"/>
        </w:rPr>
      </w:pPr>
      <w:r w:rsidRPr="00456587">
        <w:rPr>
          <w:rFonts w:ascii="Times New Roman" w:hAnsi="Times New Roman" w:cs="Times New Roman"/>
          <w:bCs/>
          <w:sz w:val="28"/>
          <w:szCs w:val="28"/>
        </w:rPr>
        <w:t xml:space="preserve">- Trong </w:t>
      </w:r>
      <w:r w:rsidR="004B14A7">
        <w:rPr>
          <w:rFonts w:ascii="Times New Roman" w:hAnsi="Times New Roman" w:cs="Times New Roman"/>
          <w:bCs/>
          <w:sz w:val="28"/>
          <w:szCs w:val="28"/>
        </w:rPr>
        <w:t xml:space="preserve">06 tháng </w:t>
      </w:r>
      <w:r w:rsidRPr="00456587">
        <w:rPr>
          <w:rFonts w:ascii="Times New Roman" w:hAnsi="Times New Roman" w:cs="Times New Roman"/>
          <w:bCs/>
          <w:sz w:val="28"/>
          <w:szCs w:val="28"/>
        </w:rPr>
        <w:t>qua, VKSND huyện</w:t>
      </w:r>
      <w:r w:rsidRPr="00456587">
        <w:rPr>
          <w:rFonts w:ascii="Times New Roman" w:hAnsi="Times New Roman" w:cs="Times New Roman"/>
          <w:bCs/>
          <w:sz w:val="28"/>
          <w:szCs w:val="28"/>
          <w:lang w:val="vi-VN"/>
        </w:rPr>
        <w:t xml:space="preserve"> Núi Thành </w:t>
      </w:r>
      <w:r w:rsidRPr="00456587">
        <w:rPr>
          <w:rFonts w:ascii="Times New Roman" w:hAnsi="Times New Roman" w:cs="Times New Roman"/>
          <w:bCs/>
          <w:sz w:val="28"/>
          <w:szCs w:val="28"/>
        </w:rPr>
        <w:t>đã nhận được sự quan tâm, hỗ trợ về nhiều mặt của HĐND, UBND cùng cấp. VKSND huyện</w:t>
      </w:r>
      <w:r w:rsidRPr="00456587">
        <w:rPr>
          <w:rFonts w:ascii="Times New Roman" w:hAnsi="Times New Roman" w:cs="Times New Roman"/>
          <w:bCs/>
          <w:sz w:val="28"/>
          <w:szCs w:val="28"/>
          <w:lang w:val="vi-VN"/>
        </w:rPr>
        <w:t xml:space="preserve"> Núi Thành </w:t>
      </w:r>
      <w:r w:rsidRPr="00456587">
        <w:rPr>
          <w:rFonts w:ascii="Times New Roman" w:hAnsi="Times New Roman" w:cs="Times New Roman"/>
          <w:bCs/>
          <w:sz w:val="28"/>
          <w:szCs w:val="28"/>
        </w:rPr>
        <w:t>trân trọng cảm ơn và mong tiếp tục nhận được sự quan tâm, hỗ trợ từ HĐND, UBND</w:t>
      </w:r>
      <w:r w:rsidRPr="00456587">
        <w:rPr>
          <w:rFonts w:ascii="Times New Roman" w:hAnsi="Times New Roman" w:cs="Times New Roman"/>
          <w:bCs/>
          <w:sz w:val="28"/>
          <w:szCs w:val="28"/>
          <w:lang w:val="vi-VN"/>
        </w:rPr>
        <w:t xml:space="preserve"> trong thời gian đến nhất là kinh phí</w:t>
      </w:r>
      <w:r w:rsidRPr="00456587">
        <w:rPr>
          <w:rFonts w:ascii="Times New Roman" w:hAnsi="Times New Roman" w:cs="Times New Roman"/>
          <w:bCs/>
          <w:sz w:val="28"/>
          <w:szCs w:val="28"/>
        </w:rPr>
        <w:t xml:space="preserve"> để </w:t>
      </w:r>
      <w:r w:rsidRPr="00456587">
        <w:rPr>
          <w:rFonts w:ascii="Times New Roman" w:hAnsi="Times New Roman" w:cs="Times New Roman"/>
          <w:bCs/>
          <w:sz w:val="28"/>
          <w:szCs w:val="28"/>
          <w:lang w:val="vi-VN"/>
        </w:rPr>
        <w:t xml:space="preserve">VKSND huyện Núi Thành </w:t>
      </w:r>
      <w:r w:rsidRPr="00456587">
        <w:rPr>
          <w:rFonts w:ascii="Times New Roman" w:hAnsi="Times New Roman" w:cs="Times New Roman"/>
          <w:bCs/>
          <w:sz w:val="28"/>
          <w:szCs w:val="28"/>
        </w:rPr>
        <w:t>thực hiện tốt hơn</w:t>
      </w:r>
      <w:r w:rsidRPr="00456587">
        <w:rPr>
          <w:rFonts w:ascii="Times New Roman" w:hAnsi="Times New Roman" w:cs="Times New Roman"/>
          <w:bCs/>
          <w:sz w:val="28"/>
          <w:szCs w:val="28"/>
          <w:lang w:val="vi-VN"/>
        </w:rPr>
        <w:t xml:space="preserve"> nửa</w:t>
      </w:r>
      <w:r w:rsidRPr="00456587">
        <w:rPr>
          <w:rFonts w:ascii="Times New Roman" w:hAnsi="Times New Roman" w:cs="Times New Roman"/>
          <w:bCs/>
          <w:sz w:val="28"/>
          <w:szCs w:val="28"/>
        </w:rPr>
        <w:t xml:space="preserve"> chức năng, nhiệm vụ được giao.</w:t>
      </w:r>
    </w:p>
    <w:p w:rsidR="00456587" w:rsidRDefault="00456587" w:rsidP="00EA56D6">
      <w:pPr>
        <w:tabs>
          <w:tab w:val="left" w:pos="567"/>
          <w:tab w:val="left" w:pos="93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56587">
        <w:rPr>
          <w:rFonts w:ascii="Times New Roman" w:hAnsi="Times New Roman" w:cs="Times New Roman"/>
          <w:sz w:val="28"/>
          <w:szCs w:val="28"/>
          <w:lang w:val="vi-VN"/>
        </w:rPr>
        <w:t xml:space="preserve"> </w:t>
      </w:r>
      <w:r w:rsidRPr="00456587">
        <w:rPr>
          <w:rFonts w:ascii="Times New Roman" w:hAnsi="Times New Roman" w:cs="Times New Roman"/>
          <w:sz w:val="28"/>
          <w:szCs w:val="28"/>
        </w:rPr>
        <w:t xml:space="preserve">Trên đây là nội dung báo cáo của Viện trưởng Viện kiểm sát nhân dân huyện Núi Thành về công tác thực hành quyền công tố, kiểm sát hoạt động tư pháp </w:t>
      </w:r>
      <w:r>
        <w:rPr>
          <w:rFonts w:ascii="Times New Roman" w:hAnsi="Times New Roman" w:cs="Times New Roman"/>
          <w:sz w:val="28"/>
          <w:szCs w:val="28"/>
        </w:rPr>
        <w:t>0</w:t>
      </w:r>
      <w:r w:rsidRPr="0036203E">
        <w:rPr>
          <w:rFonts w:ascii="Times New Roman" w:hAnsi="Times New Roman" w:cs="Times New Roman"/>
          <w:sz w:val="28"/>
          <w:szCs w:val="28"/>
        </w:rPr>
        <w:t>6 tháng đầ</w:t>
      </w:r>
      <w:r>
        <w:rPr>
          <w:rFonts w:ascii="Times New Roman" w:hAnsi="Times New Roman" w:cs="Times New Roman"/>
          <w:sz w:val="28"/>
          <w:szCs w:val="28"/>
        </w:rPr>
        <w:t>u năm 2022</w:t>
      </w:r>
      <w:r>
        <w:rPr>
          <w:rFonts w:ascii="Times New Roman" w:hAnsi="Times New Roman" w:cs="Times New Roman"/>
          <w:sz w:val="28"/>
          <w:szCs w:val="28"/>
        </w:rPr>
        <w:t xml:space="preserve"> </w:t>
      </w:r>
      <w:r w:rsidRPr="00456587">
        <w:rPr>
          <w:rFonts w:ascii="Times New Roman" w:hAnsi="Times New Roman" w:cs="Times New Roman"/>
          <w:sz w:val="28"/>
          <w:szCs w:val="28"/>
        </w:rPr>
        <w:t>tại kỳ họp</w:t>
      </w:r>
      <w:r w:rsidR="00EA56D6">
        <w:rPr>
          <w:rFonts w:ascii="Times New Roman" w:hAnsi="Times New Roman" w:cs="Times New Roman"/>
          <w:sz w:val="28"/>
          <w:szCs w:val="28"/>
        </w:rPr>
        <w:t xml:space="preserve"> lần thứ </w:t>
      </w:r>
      <w:r w:rsidR="004B14A7">
        <w:rPr>
          <w:rFonts w:ascii="Times New Roman" w:hAnsi="Times New Roman" w:cs="Times New Roman"/>
          <w:sz w:val="28"/>
          <w:szCs w:val="28"/>
        </w:rPr>
        <w:t>7</w:t>
      </w:r>
      <w:r w:rsidRPr="00456587">
        <w:rPr>
          <w:rFonts w:ascii="Times New Roman" w:hAnsi="Times New Roman" w:cs="Times New Roman"/>
          <w:sz w:val="28"/>
          <w:szCs w:val="28"/>
        </w:rPr>
        <w:t xml:space="preserve"> HĐND huyệ</w:t>
      </w:r>
      <w:r>
        <w:rPr>
          <w:rFonts w:ascii="Times New Roman" w:hAnsi="Times New Roman" w:cs="Times New Roman"/>
          <w:sz w:val="28"/>
          <w:szCs w:val="28"/>
        </w:rPr>
        <w:t xml:space="preserve">n </w:t>
      </w:r>
      <w:r w:rsidR="00EA56D6">
        <w:rPr>
          <w:rFonts w:ascii="Times New Roman" w:hAnsi="Times New Roman" w:cs="Times New Roman"/>
          <w:sz w:val="28"/>
          <w:szCs w:val="28"/>
        </w:rPr>
        <w:t>(</w:t>
      </w:r>
      <w:r w:rsidR="00EA56D6">
        <w:rPr>
          <w:rFonts w:ascii="Times New Roman" w:hAnsi="Times New Roman" w:cs="Times New Roman"/>
          <w:i/>
          <w:sz w:val="28"/>
          <w:szCs w:val="28"/>
        </w:rPr>
        <w:t xml:space="preserve">Khóa </w:t>
      </w:r>
      <w:r w:rsidR="004B14A7">
        <w:rPr>
          <w:rFonts w:ascii="Times New Roman" w:hAnsi="Times New Roman" w:cs="Times New Roman"/>
          <w:i/>
          <w:sz w:val="28"/>
          <w:szCs w:val="28"/>
        </w:rPr>
        <w:t>XII</w:t>
      </w:r>
      <w:r w:rsidR="00EA56D6">
        <w:rPr>
          <w:rFonts w:ascii="Times New Roman" w:hAnsi="Times New Roman" w:cs="Times New Roman"/>
          <w:i/>
          <w:sz w:val="28"/>
          <w:szCs w:val="28"/>
        </w:rPr>
        <w:t xml:space="preserve">) </w:t>
      </w:r>
      <w:r w:rsidRPr="00456587">
        <w:rPr>
          <w:rFonts w:ascii="Times New Roman" w:hAnsi="Times New Roman" w:cs="Times New Roman"/>
          <w:sz w:val="28"/>
          <w:szCs w:val="28"/>
        </w:rPr>
        <w:t>để HĐND huyện xem xét./.</w:t>
      </w:r>
    </w:p>
    <w:p w:rsidR="00EA56D6" w:rsidRPr="00EA56D6" w:rsidRDefault="00EA56D6" w:rsidP="00EA56D6">
      <w:pPr>
        <w:tabs>
          <w:tab w:val="left" w:pos="567"/>
          <w:tab w:val="left" w:pos="9355"/>
        </w:tabs>
        <w:spacing w:after="0" w:line="240" w:lineRule="auto"/>
        <w:jc w:val="both"/>
        <w:rPr>
          <w:rFonts w:ascii="Times New Roman" w:hAnsi="Times New Roman" w:cs="Times New Roman"/>
          <w:sz w:val="10"/>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4787"/>
      </w:tblGrid>
      <w:tr w:rsidR="00911B2F" w:rsidTr="00911B2F">
        <w:tc>
          <w:tcPr>
            <w:tcW w:w="4787" w:type="dxa"/>
          </w:tcPr>
          <w:p w:rsidR="00911B2F" w:rsidRPr="000D2305" w:rsidRDefault="00911B2F" w:rsidP="00911B2F">
            <w:pPr>
              <w:jc w:val="both"/>
              <w:rPr>
                <w:b/>
                <w:i/>
                <w:sz w:val="24"/>
                <w:szCs w:val="24"/>
                <w:lang w:val="pt-BR"/>
              </w:rPr>
            </w:pPr>
            <w:r w:rsidRPr="005265DC">
              <w:rPr>
                <w:b/>
                <w:i/>
                <w:sz w:val="24"/>
                <w:szCs w:val="24"/>
                <w:lang w:val="pt-BR"/>
              </w:rPr>
              <w:t>Nơi nhận:</w:t>
            </w:r>
          </w:p>
          <w:p w:rsidR="00911B2F" w:rsidRPr="00EA56D6" w:rsidRDefault="00EA56D6" w:rsidP="00911B2F">
            <w:pPr>
              <w:jc w:val="both"/>
              <w:rPr>
                <w:sz w:val="22"/>
                <w:szCs w:val="18"/>
                <w:lang w:val="pt-BR"/>
              </w:rPr>
            </w:pPr>
            <w:r w:rsidRPr="00EA56D6">
              <w:rPr>
                <w:szCs w:val="18"/>
                <w:lang w:val="pt-BR"/>
              </w:rPr>
              <w:t xml:space="preserve">- </w:t>
            </w:r>
            <w:r w:rsidRPr="00EA56D6">
              <w:rPr>
                <w:sz w:val="22"/>
                <w:szCs w:val="18"/>
                <w:lang w:val="pt-BR"/>
              </w:rPr>
              <w:t>ĐB HĐND huyện NT (xem xét);</w:t>
            </w:r>
          </w:p>
          <w:p w:rsidR="00911B2F" w:rsidRDefault="00EA56D6" w:rsidP="00EA56D6">
            <w:pPr>
              <w:tabs>
                <w:tab w:val="left" w:pos="0"/>
              </w:tabs>
              <w:jc w:val="both"/>
              <w:rPr>
                <w:sz w:val="18"/>
                <w:szCs w:val="18"/>
              </w:rPr>
            </w:pPr>
            <w:r>
              <w:rPr>
                <w:sz w:val="22"/>
                <w:szCs w:val="18"/>
              </w:rPr>
              <w:t>- L</w:t>
            </w:r>
            <w:r>
              <w:rPr>
                <w:sz w:val="22"/>
                <w:szCs w:val="18"/>
              </w:rPr>
              <w:softHyphen/>
            </w:r>
            <w:r>
              <w:rPr>
                <w:sz w:val="22"/>
                <w:szCs w:val="18"/>
              </w:rPr>
              <w:softHyphen/>
              <w:t>ưu: VT</w:t>
            </w:r>
            <w:r w:rsidR="00911B2F" w:rsidRPr="00EA56D6">
              <w:rPr>
                <w:sz w:val="22"/>
                <w:szCs w:val="18"/>
              </w:rPr>
              <w:t>.</w:t>
            </w:r>
            <w:r w:rsidR="00911B2F" w:rsidRPr="00EA56D6">
              <w:rPr>
                <w:sz w:val="24"/>
                <w:szCs w:val="22"/>
              </w:rPr>
              <w:t xml:space="preserve"> </w:t>
            </w:r>
            <w:r w:rsidR="00911B2F" w:rsidRPr="00EA56D6">
              <w:rPr>
                <w:sz w:val="24"/>
              </w:rPr>
              <w:t xml:space="preserve">      </w:t>
            </w:r>
          </w:p>
        </w:tc>
        <w:tc>
          <w:tcPr>
            <w:tcW w:w="4787" w:type="dxa"/>
          </w:tcPr>
          <w:p w:rsidR="00911B2F" w:rsidRDefault="00911B2F" w:rsidP="00911B2F">
            <w:pPr>
              <w:tabs>
                <w:tab w:val="left" w:pos="0"/>
              </w:tabs>
              <w:jc w:val="center"/>
              <w:rPr>
                <w:sz w:val="18"/>
                <w:szCs w:val="18"/>
              </w:rPr>
            </w:pPr>
            <w:r w:rsidRPr="005265DC">
              <w:rPr>
                <w:b/>
                <w:sz w:val="26"/>
                <w:szCs w:val="26"/>
              </w:rPr>
              <w:t>VIỆN TRƯỞNG</w:t>
            </w:r>
          </w:p>
          <w:p w:rsidR="00911B2F" w:rsidRPr="00911B2F" w:rsidRDefault="00911B2F" w:rsidP="00911B2F">
            <w:pPr>
              <w:rPr>
                <w:sz w:val="18"/>
                <w:szCs w:val="18"/>
              </w:rPr>
            </w:pPr>
          </w:p>
          <w:p w:rsidR="00911B2F" w:rsidRDefault="00911B2F" w:rsidP="00911B2F">
            <w:pPr>
              <w:rPr>
                <w:sz w:val="18"/>
                <w:szCs w:val="18"/>
              </w:rPr>
            </w:pPr>
          </w:p>
          <w:p w:rsidR="00911B2F" w:rsidRDefault="00911B2F" w:rsidP="00911B2F">
            <w:pPr>
              <w:rPr>
                <w:sz w:val="18"/>
                <w:szCs w:val="18"/>
              </w:rPr>
            </w:pPr>
          </w:p>
          <w:p w:rsidR="00911B2F" w:rsidRDefault="00911B2F" w:rsidP="00911B2F">
            <w:pPr>
              <w:rPr>
                <w:sz w:val="18"/>
                <w:szCs w:val="18"/>
              </w:rPr>
            </w:pPr>
          </w:p>
          <w:p w:rsidR="00911B2F" w:rsidRDefault="00911B2F" w:rsidP="00911B2F">
            <w:pPr>
              <w:rPr>
                <w:sz w:val="18"/>
                <w:szCs w:val="18"/>
              </w:rPr>
            </w:pPr>
          </w:p>
          <w:p w:rsidR="00911B2F" w:rsidRPr="000D2305" w:rsidRDefault="00911B2F" w:rsidP="00911B2F">
            <w:pPr>
              <w:rPr>
                <w:b/>
                <w:sz w:val="28"/>
                <w:szCs w:val="28"/>
              </w:rPr>
            </w:pPr>
            <w:r>
              <w:rPr>
                <w:sz w:val="18"/>
                <w:szCs w:val="18"/>
              </w:rPr>
              <w:t xml:space="preserve">                                   </w:t>
            </w:r>
            <w:r>
              <w:rPr>
                <w:b/>
                <w:sz w:val="28"/>
                <w:szCs w:val="28"/>
              </w:rPr>
              <w:t>Võ Đăng Sỹ</w:t>
            </w:r>
          </w:p>
          <w:p w:rsidR="00911B2F" w:rsidRPr="00911B2F" w:rsidRDefault="00911B2F" w:rsidP="00911B2F">
            <w:pPr>
              <w:rPr>
                <w:sz w:val="18"/>
                <w:szCs w:val="18"/>
              </w:rPr>
            </w:pPr>
          </w:p>
        </w:tc>
      </w:tr>
    </w:tbl>
    <w:p w:rsidR="00917E55" w:rsidRPr="00911B2F" w:rsidRDefault="00917E55" w:rsidP="00911B2F">
      <w:pPr>
        <w:tabs>
          <w:tab w:val="left" w:pos="0"/>
        </w:tabs>
        <w:spacing w:after="0"/>
        <w:jc w:val="both"/>
        <w:rPr>
          <w:rFonts w:ascii="Times New Roman" w:hAnsi="Times New Roman" w:cs="Times New Roman"/>
          <w:sz w:val="18"/>
          <w:szCs w:val="18"/>
        </w:rPr>
      </w:pPr>
    </w:p>
    <w:p w:rsidR="00FC2F15" w:rsidRPr="005265DC" w:rsidRDefault="00FC2F15" w:rsidP="00FC2F15">
      <w:pPr>
        <w:rPr>
          <w:rFonts w:ascii="Times New Roman" w:hAnsi="Times New Roman" w:cs="Times New Roman"/>
        </w:rPr>
      </w:pPr>
    </w:p>
    <w:p w:rsidR="00602600" w:rsidRDefault="00602600"/>
    <w:sectPr w:rsidR="00602600" w:rsidSect="00C00920">
      <w:headerReference w:type="default" r:id="rId9"/>
      <w:footerReference w:type="even" r:id="rId10"/>
      <w:footerReference w:type="default" r:id="rId11"/>
      <w:pgSz w:w="11907" w:h="16840" w:code="9"/>
      <w:pgMar w:top="1138" w:right="850" w:bottom="1138" w:left="1699" w:header="720" w:footer="576"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EE0" w:rsidRDefault="00222EE0" w:rsidP="00FC2F15">
      <w:pPr>
        <w:spacing w:after="0" w:line="240" w:lineRule="auto"/>
      </w:pPr>
      <w:r>
        <w:separator/>
      </w:r>
    </w:p>
  </w:endnote>
  <w:endnote w:type="continuationSeparator" w:id="0">
    <w:p w:rsidR="00222EE0" w:rsidRDefault="00222EE0" w:rsidP="00FC2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6E4" w:rsidRPr="00B029CB" w:rsidRDefault="008D66E4" w:rsidP="00946549">
    <w:pPr>
      <w:pStyle w:val="Footer"/>
      <w:framePr w:wrap="around" w:vAnchor="text" w:hAnchor="margin" w:xAlign="center" w:y="1"/>
      <w:rPr>
        <w:rStyle w:val="PageNumber"/>
        <w:rFonts w:ascii="Times New Roman" w:hAnsi="Times New Roman" w:cs="Times New Roman"/>
      </w:rPr>
    </w:pPr>
    <w:r w:rsidRPr="00B029CB">
      <w:rPr>
        <w:rStyle w:val="PageNumber"/>
        <w:rFonts w:ascii="Times New Roman" w:hAnsi="Times New Roman" w:cs="Times New Roman"/>
      </w:rPr>
      <w:fldChar w:fldCharType="begin"/>
    </w:r>
    <w:r w:rsidRPr="00B029CB">
      <w:rPr>
        <w:rStyle w:val="PageNumber"/>
        <w:rFonts w:ascii="Times New Roman" w:hAnsi="Times New Roman" w:cs="Times New Roman"/>
      </w:rPr>
      <w:instrText xml:space="preserve">PAGE  </w:instrText>
    </w:r>
    <w:r w:rsidRPr="00B029CB">
      <w:rPr>
        <w:rStyle w:val="PageNumber"/>
        <w:rFonts w:ascii="Times New Roman" w:hAnsi="Times New Roman" w:cs="Times New Roman"/>
      </w:rPr>
      <w:fldChar w:fldCharType="end"/>
    </w:r>
  </w:p>
  <w:p w:rsidR="008D66E4" w:rsidRPr="00B029CB" w:rsidRDefault="008D66E4" w:rsidP="00946549">
    <w:pPr>
      <w:pStyle w:val="Footer"/>
      <w:ind w:right="360"/>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6E4" w:rsidRDefault="008D66E4">
    <w:pPr>
      <w:pStyle w:val="Footer"/>
      <w:jc w:val="right"/>
    </w:pPr>
  </w:p>
  <w:p w:rsidR="008D66E4" w:rsidRPr="003940DB" w:rsidRDefault="008D66E4" w:rsidP="00946549">
    <w:pPr>
      <w:pStyle w:val="Footer"/>
      <w:ind w:right="36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EE0" w:rsidRDefault="00222EE0" w:rsidP="00FC2F15">
      <w:pPr>
        <w:spacing w:after="0" w:line="240" w:lineRule="auto"/>
      </w:pPr>
      <w:r>
        <w:separator/>
      </w:r>
    </w:p>
  </w:footnote>
  <w:footnote w:type="continuationSeparator" w:id="0">
    <w:p w:rsidR="00222EE0" w:rsidRDefault="00222EE0" w:rsidP="00FC2F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500210"/>
      <w:docPartObj>
        <w:docPartGallery w:val="Page Numbers (Top of Page)"/>
        <w:docPartUnique/>
      </w:docPartObj>
    </w:sdtPr>
    <w:sdtEndPr>
      <w:rPr>
        <w:rFonts w:ascii="Times New Roman" w:hAnsi="Times New Roman" w:cs="Times New Roman"/>
        <w:noProof/>
        <w:sz w:val="28"/>
        <w:szCs w:val="28"/>
      </w:rPr>
    </w:sdtEndPr>
    <w:sdtContent>
      <w:p w:rsidR="008D66E4" w:rsidRPr="00431EF5" w:rsidRDefault="008D66E4">
        <w:pPr>
          <w:pStyle w:val="Header"/>
          <w:jc w:val="center"/>
          <w:rPr>
            <w:rFonts w:ascii="Times New Roman" w:hAnsi="Times New Roman" w:cs="Times New Roman"/>
            <w:sz w:val="28"/>
            <w:szCs w:val="28"/>
          </w:rPr>
        </w:pPr>
        <w:r w:rsidRPr="00431EF5">
          <w:rPr>
            <w:rFonts w:ascii="Times New Roman" w:hAnsi="Times New Roman" w:cs="Times New Roman"/>
            <w:sz w:val="28"/>
            <w:szCs w:val="28"/>
          </w:rPr>
          <w:fldChar w:fldCharType="begin"/>
        </w:r>
        <w:r w:rsidRPr="00431EF5">
          <w:rPr>
            <w:rFonts w:ascii="Times New Roman" w:hAnsi="Times New Roman" w:cs="Times New Roman"/>
            <w:sz w:val="28"/>
            <w:szCs w:val="28"/>
          </w:rPr>
          <w:instrText xml:space="preserve"> PAGE   \* MERGEFORMAT </w:instrText>
        </w:r>
        <w:r w:rsidRPr="00431EF5">
          <w:rPr>
            <w:rFonts w:ascii="Times New Roman" w:hAnsi="Times New Roman" w:cs="Times New Roman"/>
            <w:sz w:val="28"/>
            <w:szCs w:val="28"/>
          </w:rPr>
          <w:fldChar w:fldCharType="separate"/>
        </w:r>
        <w:r w:rsidR="0011742B">
          <w:rPr>
            <w:rFonts w:ascii="Times New Roman" w:hAnsi="Times New Roman" w:cs="Times New Roman"/>
            <w:noProof/>
            <w:sz w:val="28"/>
            <w:szCs w:val="28"/>
          </w:rPr>
          <w:t>9</w:t>
        </w:r>
        <w:r w:rsidRPr="00431EF5">
          <w:rPr>
            <w:rFonts w:ascii="Times New Roman" w:hAnsi="Times New Roman" w:cs="Times New Roman"/>
            <w:noProof/>
            <w:sz w:val="28"/>
            <w:szCs w:val="28"/>
          </w:rPr>
          <w:fldChar w:fldCharType="end"/>
        </w:r>
      </w:p>
    </w:sdtContent>
  </w:sdt>
  <w:p w:rsidR="008D66E4" w:rsidRDefault="008D66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446"/>
    <w:multiLevelType w:val="hybridMultilevel"/>
    <w:tmpl w:val="F66ADED6"/>
    <w:lvl w:ilvl="0" w:tplc="A1F24A54">
      <w:start w:val="4"/>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266D61C6"/>
    <w:multiLevelType w:val="hybridMultilevel"/>
    <w:tmpl w:val="E3BC2126"/>
    <w:lvl w:ilvl="0" w:tplc="E3E0BF7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32E70929"/>
    <w:multiLevelType w:val="hybridMultilevel"/>
    <w:tmpl w:val="A0EE552E"/>
    <w:lvl w:ilvl="0" w:tplc="874275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4457E17"/>
    <w:multiLevelType w:val="hybridMultilevel"/>
    <w:tmpl w:val="8EBAD97A"/>
    <w:lvl w:ilvl="0" w:tplc="44F03E6E">
      <w:start w:val="1"/>
      <w:numFmt w:val="decimal"/>
      <w:lvlText w:val="%1."/>
      <w:lvlJc w:val="left"/>
      <w:pPr>
        <w:ind w:left="786" w:hanging="360"/>
      </w:pPr>
      <w:rPr>
        <w:rFonts w:ascii="Times New Roman" w:hAnsi="Times New Roman" w:cstheme="minorBidi"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F15"/>
    <w:rsid w:val="00003337"/>
    <w:rsid w:val="000053F1"/>
    <w:rsid w:val="00010FC9"/>
    <w:rsid w:val="0001185C"/>
    <w:rsid w:val="0001293F"/>
    <w:rsid w:val="00012D26"/>
    <w:rsid w:val="000149CB"/>
    <w:rsid w:val="00016602"/>
    <w:rsid w:val="00017DF0"/>
    <w:rsid w:val="00025432"/>
    <w:rsid w:val="00025835"/>
    <w:rsid w:val="000305BB"/>
    <w:rsid w:val="00030A5E"/>
    <w:rsid w:val="00037568"/>
    <w:rsid w:val="000429E1"/>
    <w:rsid w:val="00045F39"/>
    <w:rsid w:val="00050782"/>
    <w:rsid w:val="000552F4"/>
    <w:rsid w:val="000555B7"/>
    <w:rsid w:val="00056C30"/>
    <w:rsid w:val="00057CDF"/>
    <w:rsid w:val="000639F9"/>
    <w:rsid w:val="00063CE3"/>
    <w:rsid w:val="00064F63"/>
    <w:rsid w:val="000663EF"/>
    <w:rsid w:val="00075628"/>
    <w:rsid w:val="000768F9"/>
    <w:rsid w:val="00080C1A"/>
    <w:rsid w:val="00090E75"/>
    <w:rsid w:val="000916EB"/>
    <w:rsid w:val="0009442D"/>
    <w:rsid w:val="0009493D"/>
    <w:rsid w:val="00096857"/>
    <w:rsid w:val="000A248B"/>
    <w:rsid w:val="000A376A"/>
    <w:rsid w:val="000A4A9C"/>
    <w:rsid w:val="000A730C"/>
    <w:rsid w:val="000B21A2"/>
    <w:rsid w:val="000B2AD8"/>
    <w:rsid w:val="000B5CA8"/>
    <w:rsid w:val="000C0B19"/>
    <w:rsid w:val="000C0E65"/>
    <w:rsid w:val="000C2422"/>
    <w:rsid w:val="000C4C1F"/>
    <w:rsid w:val="000C63D6"/>
    <w:rsid w:val="000C6D61"/>
    <w:rsid w:val="000D2305"/>
    <w:rsid w:val="000D2F6A"/>
    <w:rsid w:val="000D7C2E"/>
    <w:rsid w:val="000E5DC8"/>
    <w:rsid w:val="000E61FB"/>
    <w:rsid w:val="000F1468"/>
    <w:rsid w:val="000F2A7F"/>
    <w:rsid w:val="000F57E3"/>
    <w:rsid w:val="000F5BC5"/>
    <w:rsid w:val="000F7614"/>
    <w:rsid w:val="000F7C94"/>
    <w:rsid w:val="00103441"/>
    <w:rsid w:val="00103C14"/>
    <w:rsid w:val="0010438D"/>
    <w:rsid w:val="00107A47"/>
    <w:rsid w:val="00113B0C"/>
    <w:rsid w:val="00114D3F"/>
    <w:rsid w:val="0011634F"/>
    <w:rsid w:val="0011742B"/>
    <w:rsid w:val="00117E01"/>
    <w:rsid w:val="00134C48"/>
    <w:rsid w:val="00136D3D"/>
    <w:rsid w:val="001373B9"/>
    <w:rsid w:val="00141EBB"/>
    <w:rsid w:val="00143478"/>
    <w:rsid w:val="00154C5D"/>
    <w:rsid w:val="0015589B"/>
    <w:rsid w:val="001573BB"/>
    <w:rsid w:val="001614B2"/>
    <w:rsid w:val="0016156B"/>
    <w:rsid w:val="00165AF2"/>
    <w:rsid w:val="00166F3B"/>
    <w:rsid w:val="0016744C"/>
    <w:rsid w:val="00167E50"/>
    <w:rsid w:val="001701CA"/>
    <w:rsid w:val="00176F6D"/>
    <w:rsid w:val="00177E25"/>
    <w:rsid w:val="0018571F"/>
    <w:rsid w:val="00193A89"/>
    <w:rsid w:val="001944C2"/>
    <w:rsid w:val="001A0615"/>
    <w:rsid w:val="001A2821"/>
    <w:rsid w:val="001A2A99"/>
    <w:rsid w:val="001A6D86"/>
    <w:rsid w:val="001B025A"/>
    <w:rsid w:val="001B1E10"/>
    <w:rsid w:val="001B29CA"/>
    <w:rsid w:val="001B2F38"/>
    <w:rsid w:val="001B40B1"/>
    <w:rsid w:val="001B7A3F"/>
    <w:rsid w:val="001C1C35"/>
    <w:rsid w:val="001C4075"/>
    <w:rsid w:val="001D2202"/>
    <w:rsid w:val="001D2790"/>
    <w:rsid w:val="001D3A31"/>
    <w:rsid w:val="001D4343"/>
    <w:rsid w:val="001D43DC"/>
    <w:rsid w:val="001D5B69"/>
    <w:rsid w:val="001D6B58"/>
    <w:rsid w:val="001E05A0"/>
    <w:rsid w:val="001E11F2"/>
    <w:rsid w:val="001E2124"/>
    <w:rsid w:val="001E2F59"/>
    <w:rsid w:val="001E4BCF"/>
    <w:rsid w:val="001E539F"/>
    <w:rsid w:val="001F0806"/>
    <w:rsid w:val="001F2BF3"/>
    <w:rsid w:val="002015CB"/>
    <w:rsid w:val="00204DA7"/>
    <w:rsid w:val="002118E9"/>
    <w:rsid w:val="002119BD"/>
    <w:rsid w:val="002171D8"/>
    <w:rsid w:val="00217D52"/>
    <w:rsid w:val="00220800"/>
    <w:rsid w:val="00220AFC"/>
    <w:rsid w:val="00222177"/>
    <w:rsid w:val="00222640"/>
    <w:rsid w:val="00222EE0"/>
    <w:rsid w:val="0022348D"/>
    <w:rsid w:val="0022538B"/>
    <w:rsid w:val="0023179B"/>
    <w:rsid w:val="00233690"/>
    <w:rsid w:val="00233F21"/>
    <w:rsid w:val="00236393"/>
    <w:rsid w:val="0023724C"/>
    <w:rsid w:val="00237561"/>
    <w:rsid w:val="00240381"/>
    <w:rsid w:val="002500DE"/>
    <w:rsid w:val="00252008"/>
    <w:rsid w:val="0025345B"/>
    <w:rsid w:val="00254B71"/>
    <w:rsid w:val="00263A6D"/>
    <w:rsid w:val="002642C2"/>
    <w:rsid w:val="00266B70"/>
    <w:rsid w:val="00273305"/>
    <w:rsid w:val="002758A7"/>
    <w:rsid w:val="0028577B"/>
    <w:rsid w:val="0029383A"/>
    <w:rsid w:val="00295190"/>
    <w:rsid w:val="002961C8"/>
    <w:rsid w:val="002A6769"/>
    <w:rsid w:val="002B19E9"/>
    <w:rsid w:val="002B3809"/>
    <w:rsid w:val="002B4703"/>
    <w:rsid w:val="002C7073"/>
    <w:rsid w:val="002D4DBB"/>
    <w:rsid w:val="002D568B"/>
    <w:rsid w:val="002D7536"/>
    <w:rsid w:val="002D7C9A"/>
    <w:rsid w:val="002E0A58"/>
    <w:rsid w:val="002E1982"/>
    <w:rsid w:val="002E2BF8"/>
    <w:rsid w:val="002E6974"/>
    <w:rsid w:val="002F2BC7"/>
    <w:rsid w:val="002F42F1"/>
    <w:rsid w:val="002F4D7B"/>
    <w:rsid w:val="002F58E5"/>
    <w:rsid w:val="00306817"/>
    <w:rsid w:val="00307AA4"/>
    <w:rsid w:val="00314BE6"/>
    <w:rsid w:val="00315AA2"/>
    <w:rsid w:val="00315DC2"/>
    <w:rsid w:val="00320686"/>
    <w:rsid w:val="0032123F"/>
    <w:rsid w:val="00322D24"/>
    <w:rsid w:val="003277D9"/>
    <w:rsid w:val="00331B61"/>
    <w:rsid w:val="00331F33"/>
    <w:rsid w:val="00334331"/>
    <w:rsid w:val="00334CD9"/>
    <w:rsid w:val="00340629"/>
    <w:rsid w:val="00342351"/>
    <w:rsid w:val="00345857"/>
    <w:rsid w:val="00346A6A"/>
    <w:rsid w:val="003528B5"/>
    <w:rsid w:val="00353A3C"/>
    <w:rsid w:val="00354904"/>
    <w:rsid w:val="003562DB"/>
    <w:rsid w:val="00357C1C"/>
    <w:rsid w:val="0036203E"/>
    <w:rsid w:val="00364E53"/>
    <w:rsid w:val="00366DD4"/>
    <w:rsid w:val="003672B5"/>
    <w:rsid w:val="003676D4"/>
    <w:rsid w:val="00367D3A"/>
    <w:rsid w:val="00371207"/>
    <w:rsid w:val="003748B7"/>
    <w:rsid w:val="003776E3"/>
    <w:rsid w:val="00384406"/>
    <w:rsid w:val="0038484D"/>
    <w:rsid w:val="00384BA7"/>
    <w:rsid w:val="00386F45"/>
    <w:rsid w:val="00390F9A"/>
    <w:rsid w:val="00391B72"/>
    <w:rsid w:val="00395857"/>
    <w:rsid w:val="003961C4"/>
    <w:rsid w:val="003A1720"/>
    <w:rsid w:val="003A37C4"/>
    <w:rsid w:val="003C0D20"/>
    <w:rsid w:val="003C33DB"/>
    <w:rsid w:val="003C3B06"/>
    <w:rsid w:val="003C5346"/>
    <w:rsid w:val="003C795B"/>
    <w:rsid w:val="003D06D6"/>
    <w:rsid w:val="003D1288"/>
    <w:rsid w:val="003D246A"/>
    <w:rsid w:val="003D42E1"/>
    <w:rsid w:val="003D70FC"/>
    <w:rsid w:val="003E09A3"/>
    <w:rsid w:val="003E0C64"/>
    <w:rsid w:val="003E25EC"/>
    <w:rsid w:val="003E4F19"/>
    <w:rsid w:val="003E52BB"/>
    <w:rsid w:val="003E533A"/>
    <w:rsid w:val="003E768A"/>
    <w:rsid w:val="003F0D7F"/>
    <w:rsid w:val="003F47AE"/>
    <w:rsid w:val="003F67EF"/>
    <w:rsid w:val="0040083C"/>
    <w:rsid w:val="004008AE"/>
    <w:rsid w:val="004035C6"/>
    <w:rsid w:val="0040410A"/>
    <w:rsid w:val="00404EA6"/>
    <w:rsid w:val="0040733E"/>
    <w:rsid w:val="00410DC0"/>
    <w:rsid w:val="00411248"/>
    <w:rsid w:val="0041565D"/>
    <w:rsid w:val="00421960"/>
    <w:rsid w:val="00422960"/>
    <w:rsid w:val="00426F78"/>
    <w:rsid w:val="00431EF5"/>
    <w:rsid w:val="00436D69"/>
    <w:rsid w:val="00437CE5"/>
    <w:rsid w:val="004403F1"/>
    <w:rsid w:val="00443F2C"/>
    <w:rsid w:val="00447CEA"/>
    <w:rsid w:val="00456587"/>
    <w:rsid w:val="00464DEF"/>
    <w:rsid w:val="004716C2"/>
    <w:rsid w:val="0047293E"/>
    <w:rsid w:val="00477AB5"/>
    <w:rsid w:val="0048044A"/>
    <w:rsid w:val="00482C18"/>
    <w:rsid w:val="00483DFF"/>
    <w:rsid w:val="0048436A"/>
    <w:rsid w:val="0049088C"/>
    <w:rsid w:val="00492069"/>
    <w:rsid w:val="00494056"/>
    <w:rsid w:val="00496A12"/>
    <w:rsid w:val="004A1158"/>
    <w:rsid w:val="004A22B5"/>
    <w:rsid w:val="004A2475"/>
    <w:rsid w:val="004A3910"/>
    <w:rsid w:val="004A5656"/>
    <w:rsid w:val="004B14A7"/>
    <w:rsid w:val="004B2FCB"/>
    <w:rsid w:val="004B4DDC"/>
    <w:rsid w:val="004B5E1A"/>
    <w:rsid w:val="004B774F"/>
    <w:rsid w:val="004C2E29"/>
    <w:rsid w:val="004C3EE5"/>
    <w:rsid w:val="004C75C9"/>
    <w:rsid w:val="004D0F8B"/>
    <w:rsid w:val="004D3388"/>
    <w:rsid w:val="004D4E79"/>
    <w:rsid w:val="004D6581"/>
    <w:rsid w:val="004D6F97"/>
    <w:rsid w:val="004E1C81"/>
    <w:rsid w:val="004E2148"/>
    <w:rsid w:val="004F2D92"/>
    <w:rsid w:val="004F3EEA"/>
    <w:rsid w:val="004F7099"/>
    <w:rsid w:val="00501214"/>
    <w:rsid w:val="005064CD"/>
    <w:rsid w:val="00512282"/>
    <w:rsid w:val="00517B58"/>
    <w:rsid w:val="005201AD"/>
    <w:rsid w:val="00525702"/>
    <w:rsid w:val="005259E0"/>
    <w:rsid w:val="0053058D"/>
    <w:rsid w:val="005342C9"/>
    <w:rsid w:val="005347D1"/>
    <w:rsid w:val="005354BC"/>
    <w:rsid w:val="00535A6D"/>
    <w:rsid w:val="005361B7"/>
    <w:rsid w:val="00537501"/>
    <w:rsid w:val="005412FC"/>
    <w:rsid w:val="005459F8"/>
    <w:rsid w:val="005513FA"/>
    <w:rsid w:val="005600E2"/>
    <w:rsid w:val="0056319C"/>
    <w:rsid w:val="005634E9"/>
    <w:rsid w:val="005669A7"/>
    <w:rsid w:val="00576984"/>
    <w:rsid w:val="00577657"/>
    <w:rsid w:val="00577C63"/>
    <w:rsid w:val="00580957"/>
    <w:rsid w:val="00580A9B"/>
    <w:rsid w:val="00585965"/>
    <w:rsid w:val="00586F6D"/>
    <w:rsid w:val="005918E7"/>
    <w:rsid w:val="005928C2"/>
    <w:rsid w:val="00593590"/>
    <w:rsid w:val="005940CC"/>
    <w:rsid w:val="005A217A"/>
    <w:rsid w:val="005A2360"/>
    <w:rsid w:val="005C49A7"/>
    <w:rsid w:val="005C6142"/>
    <w:rsid w:val="005D10A4"/>
    <w:rsid w:val="005D1E60"/>
    <w:rsid w:val="005D3481"/>
    <w:rsid w:val="005D5062"/>
    <w:rsid w:val="005D59C8"/>
    <w:rsid w:val="005E5491"/>
    <w:rsid w:val="00600550"/>
    <w:rsid w:val="0060220B"/>
    <w:rsid w:val="00602600"/>
    <w:rsid w:val="00605210"/>
    <w:rsid w:val="006060F2"/>
    <w:rsid w:val="00610BE2"/>
    <w:rsid w:val="00612D9B"/>
    <w:rsid w:val="00612E58"/>
    <w:rsid w:val="00613832"/>
    <w:rsid w:val="00613C59"/>
    <w:rsid w:val="006170D6"/>
    <w:rsid w:val="006202ED"/>
    <w:rsid w:val="00621D1E"/>
    <w:rsid w:val="00622CBA"/>
    <w:rsid w:val="00623498"/>
    <w:rsid w:val="00623933"/>
    <w:rsid w:val="006266C6"/>
    <w:rsid w:val="00627C9F"/>
    <w:rsid w:val="00627F07"/>
    <w:rsid w:val="00634DE7"/>
    <w:rsid w:val="006366A2"/>
    <w:rsid w:val="00636DD4"/>
    <w:rsid w:val="00640B34"/>
    <w:rsid w:val="006429F4"/>
    <w:rsid w:val="00645141"/>
    <w:rsid w:val="006526DE"/>
    <w:rsid w:val="006526FA"/>
    <w:rsid w:val="006563C0"/>
    <w:rsid w:val="00664629"/>
    <w:rsid w:val="00664931"/>
    <w:rsid w:val="00665D6B"/>
    <w:rsid w:val="00672AE7"/>
    <w:rsid w:val="00673D75"/>
    <w:rsid w:val="006747B2"/>
    <w:rsid w:val="006766DA"/>
    <w:rsid w:val="0067689F"/>
    <w:rsid w:val="00681049"/>
    <w:rsid w:val="0068455A"/>
    <w:rsid w:val="0068766C"/>
    <w:rsid w:val="00687804"/>
    <w:rsid w:val="0068795E"/>
    <w:rsid w:val="006909D7"/>
    <w:rsid w:val="006944AF"/>
    <w:rsid w:val="00695856"/>
    <w:rsid w:val="006A2EB4"/>
    <w:rsid w:val="006B0B7A"/>
    <w:rsid w:val="006B2101"/>
    <w:rsid w:val="006B2E58"/>
    <w:rsid w:val="006B46EE"/>
    <w:rsid w:val="006B4A3C"/>
    <w:rsid w:val="006B7659"/>
    <w:rsid w:val="006C15F2"/>
    <w:rsid w:val="006C2223"/>
    <w:rsid w:val="006C2505"/>
    <w:rsid w:val="006C2D99"/>
    <w:rsid w:val="006C39CD"/>
    <w:rsid w:val="006C5443"/>
    <w:rsid w:val="006C5CDC"/>
    <w:rsid w:val="006C5D3F"/>
    <w:rsid w:val="006C7332"/>
    <w:rsid w:val="006D0897"/>
    <w:rsid w:val="006D141F"/>
    <w:rsid w:val="006D222F"/>
    <w:rsid w:val="006D235B"/>
    <w:rsid w:val="006D50BC"/>
    <w:rsid w:val="006D524E"/>
    <w:rsid w:val="006E300B"/>
    <w:rsid w:val="006E7828"/>
    <w:rsid w:val="006F14A9"/>
    <w:rsid w:val="006F22D2"/>
    <w:rsid w:val="006F3262"/>
    <w:rsid w:val="006F593A"/>
    <w:rsid w:val="006F5EAC"/>
    <w:rsid w:val="006F5F4C"/>
    <w:rsid w:val="006F7E44"/>
    <w:rsid w:val="007035A4"/>
    <w:rsid w:val="00704607"/>
    <w:rsid w:val="007048E0"/>
    <w:rsid w:val="00710E2C"/>
    <w:rsid w:val="00713F8F"/>
    <w:rsid w:val="0071545E"/>
    <w:rsid w:val="007174F2"/>
    <w:rsid w:val="00717933"/>
    <w:rsid w:val="007215A6"/>
    <w:rsid w:val="00721B22"/>
    <w:rsid w:val="007258D2"/>
    <w:rsid w:val="007279D4"/>
    <w:rsid w:val="00732DF0"/>
    <w:rsid w:val="0073326D"/>
    <w:rsid w:val="0073478B"/>
    <w:rsid w:val="00736DC4"/>
    <w:rsid w:val="00740D7A"/>
    <w:rsid w:val="00740E8C"/>
    <w:rsid w:val="00743C62"/>
    <w:rsid w:val="007471CA"/>
    <w:rsid w:val="007529DE"/>
    <w:rsid w:val="00757711"/>
    <w:rsid w:val="0076373D"/>
    <w:rsid w:val="007663E1"/>
    <w:rsid w:val="007665B6"/>
    <w:rsid w:val="00770067"/>
    <w:rsid w:val="00770421"/>
    <w:rsid w:val="007711E4"/>
    <w:rsid w:val="00773F7C"/>
    <w:rsid w:val="0078005D"/>
    <w:rsid w:val="007919C9"/>
    <w:rsid w:val="0079407C"/>
    <w:rsid w:val="007A2AD5"/>
    <w:rsid w:val="007A7E66"/>
    <w:rsid w:val="007B1EED"/>
    <w:rsid w:val="007B27E1"/>
    <w:rsid w:val="007B3402"/>
    <w:rsid w:val="007B3721"/>
    <w:rsid w:val="007B4546"/>
    <w:rsid w:val="007B461C"/>
    <w:rsid w:val="007C63F7"/>
    <w:rsid w:val="007C673C"/>
    <w:rsid w:val="007C7FAA"/>
    <w:rsid w:val="007D17F6"/>
    <w:rsid w:val="007D25C9"/>
    <w:rsid w:val="007D71F0"/>
    <w:rsid w:val="007E0497"/>
    <w:rsid w:val="007E15EE"/>
    <w:rsid w:val="007E3C5A"/>
    <w:rsid w:val="007E4C52"/>
    <w:rsid w:val="007F37D8"/>
    <w:rsid w:val="007F3E84"/>
    <w:rsid w:val="007F41D1"/>
    <w:rsid w:val="007F6437"/>
    <w:rsid w:val="007F7D45"/>
    <w:rsid w:val="008001FA"/>
    <w:rsid w:val="00800946"/>
    <w:rsid w:val="008033A1"/>
    <w:rsid w:val="008065FD"/>
    <w:rsid w:val="008108E8"/>
    <w:rsid w:val="0081388D"/>
    <w:rsid w:val="00816711"/>
    <w:rsid w:val="008167B7"/>
    <w:rsid w:val="00816936"/>
    <w:rsid w:val="00817234"/>
    <w:rsid w:val="00821CC6"/>
    <w:rsid w:val="00825C51"/>
    <w:rsid w:val="00826D72"/>
    <w:rsid w:val="00830929"/>
    <w:rsid w:val="00833826"/>
    <w:rsid w:val="00833D30"/>
    <w:rsid w:val="00833E6B"/>
    <w:rsid w:val="0083651C"/>
    <w:rsid w:val="00840489"/>
    <w:rsid w:val="00841D3B"/>
    <w:rsid w:val="008431F0"/>
    <w:rsid w:val="008435EA"/>
    <w:rsid w:val="00844334"/>
    <w:rsid w:val="00850C45"/>
    <w:rsid w:val="00854543"/>
    <w:rsid w:val="0085536C"/>
    <w:rsid w:val="0086532A"/>
    <w:rsid w:val="0086606F"/>
    <w:rsid w:val="00871134"/>
    <w:rsid w:val="00871B09"/>
    <w:rsid w:val="00874620"/>
    <w:rsid w:val="008760D8"/>
    <w:rsid w:val="00881097"/>
    <w:rsid w:val="00883752"/>
    <w:rsid w:val="00884BFD"/>
    <w:rsid w:val="00885126"/>
    <w:rsid w:val="00885B34"/>
    <w:rsid w:val="00891DB9"/>
    <w:rsid w:val="00896EF7"/>
    <w:rsid w:val="008A0067"/>
    <w:rsid w:val="008A032F"/>
    <w:rsid w:val="008A2BC7"/>
    <w:rsid w:val="008A3DC8"/>
    <w:rsid w:val="008B2526"/>
    <w:rsid w:val="008B5928"/>
    <w:rsid w:val="008B7F39"/>
    <w:rsid w:val="008C4918"/>
    <w:rsid w:val="008C55D7"/>
    <w:rsid w:val="008C7124"/>
    <w:rsid w:val="008D1005"/>
    <w:rsid w:val="008D23B4"/>
    <w:rsid w:val="008D66E4"/>
    <w:rsid w:val="008D7E07"/>
    <w:rsid w:val="008E3D28"/>
    <w:rsid w:val="008E53CC"/>
    <w:rsid w:val="008E7EAE"/>
    <w:rsid w:val="008F188A"/>
    <w:rsid w:val="008F3C3B"/>
    <w:rsid w:val="008F524F"/>
    <w:rsid w:val="008F577D"/>
    <w:rsid w:val="00903D56"/>
    <w:rsid w:val="009110E1"/>
    <w:rsid w:val="00911B2F"/>
    <w:rsid w:val="00915603"/>
    <w:rsid w:val="0091624A"/>
    <w:rsid w:val="009168DF"/>
    <w:rsid w:val="00916B80"/>
    <w:rsid w:val="00917E55"/>
    <w:rsid w:val="0092158F"/>
    <w:rsid w:val="00922090"/>
    <w:rsid w:val="0092530C"/>
    <w:rsid w:val="00927F3C"/>
    <w:rsid w:val="00931743"/>
    <w:rsid w:val="00933AB9"/>
    <w:rsid w:val="00934718"/>
    <w:rsid w:val="00937193"/>
    <w:rsid w:val="009373EF"/>
    <w:rsid w:val="0093746B"/>
    <w:rsid w:val="009409AA"/>
    <w:rsid w:val="00941BD1"/>
    <w:rsid w:val="009432A6"/>
    <w:rsid w:val="00944169"/>
    <w:rsid w:val="00946549"/>
    <w:rsid w:val="0094679B"/>
    <w:rsid w:val="009570FC"/>
    <w:rsid w:val="009611DE"/>
    <w:rsid w:val="00964998"/>
    <w:rsid w:val="009654D8"/>
    <w:rsid w:val="00971209"/>
    <w:rsid w:val="00971818"/>
    <w:rsid w:val="00972655"/>
    <w:rsid w:val="009730C9"/>
    <w:rsid w:val="009751C1"/>
    <w:rsid w:val="00975512"/>
    <w:rsid w:val="00975F26"/>
    <w:rsid w:val="00981B25"/>
    <w:rsid w:val="00992500"/>
    <w:rsid w:val="00994783"/>
    <w:rsid w:val="009A1519"/>
    <w:rsid w:val="009A4F65"/>
    <w:rsid w:val="009A6365"/>
    <w:rsid w:val="009A6856"/>
    <w:rsid w:val="009A75AD"/>
    <w:rsid w:val="009B1863"/>
    <w:rsid w:val="009B2868"/>
    <w:rsid w:val="009B72C1"/>
    <w:rsid w:val="009C07EF"/>
    <w:rsid w:val="009C1652"/>
    <w:rsid w:val="009C270D"/>
    <w:rsid w:val="009C2AB3"/>
    <w:rsid w:val="009C488C"/>
    <w:rsid w:val="009D14B6"/>
    <w:rsid w:val="009D531D"/>
    <w:rsid w:val="009D7553"/>
    <w:rsid w:val="009E34D3"/>
    <w:rsid w:val="009E39E3"/>
    <w:rsid w:val="009E53A2"/>
    <w:rsid w:val="009E560B"/>
    <w:rsid w:val="009E5D49"/>
    <w:rsid w:val="009E6973"/>
    <w:rsid w:val="009F34E5"/>
    <w:rsid w:val="009F5901"/>
    <w:rsid w:val="009F69D0"/>
    <w:rsid w:val="009F7EC9"/>
    <w:rsid w:val="00A02EDA"/>
    <w:rsid w:val="00A10049"/>
    <w:rsid w:val="00A1509A"/>
    <w:rsid w:val="00A16671"/>
    <w:rsid w:val="00A1676E"/>
    <w:rsid w:val="00A203C4"/>
    <w:rsid w:val="00A2095D"/>
    <w:rsid w:val="00A21185"/>
    <w:rsid w:val="00A22243"/>
    <w:rsid w:val="00A269DF"/>
    <w:rsid w:val="00A33F65"/>
    <w:rsid w:val="00A36C5F"/>
    <w:rsid w:val="00A40E31"/>
    <w:rsid w:val="00A43E7D"/>
    <w:rsid w:val="00A54E3A"/>
    <w:rsid w:val="00A54F01"/>
    <w:rsid w:val="00A61F93"/>
    <w:rsid w:val="00A620F9"/>
    <w:rsid w:val="00A621B6"/>
    <w:rsid w:val="00A656FC"/>
    <w:rsid w:val="00A66598"/>
    <w:rsid w:val="00A7084A"/>
    <w:rsid w:val="00A72201"/>
    <w:rsid w:val="00A742C1"/>
    <w:rsid w:val="00A76867"/>
    <w:rsid w:val="00A76D5C"/>
    <w:rsid w:val="00A76FE1"/>
    <w:rsid w:val="00A80AE1"/>
    <w:rsid w:val="00A80C3E"/>
    <w:rsid w:val="00A844EE"/>
    <w:rsid w:val="00A84B92"/>
    <w:rsid w:val="00A86A29"/>
    <w:rsid w:val="00A86EC6"/>
    <w:rsid w:val="00A939C9"/>
    <w:rsid w:val="00A966E9"/>
    <w:rsid w:val="00A97007"/>
    <w:rsid w:val="00AB0D04"/>
    <w:rsid w:val="00AB1604"/>
    <w:rsid w:val="00AB2940"/>
    <w:rsid w:val="00AB30A6"/>
    <w:rsid w:val="00AB65A2"/>
    <w:rsid w:val="00AB6D0A"/>
    <w:rsid w:val="00AB78BB"/>
    <w:rsid w:val="00AC19E8"/>
    <w:rsid w:val="00AC25E8"/>
    <w:rsid w:val="00AC3365"/>
    <w:rsid w:val="00AC6F88"/>
    <w:rsid w:val="00AD48E1"/>
    <w:rsid w:val="00AD51E5"/>
    <w:rsid w:val="00AD672D"/>
    <w:rsid w:val="00AD6D1D"/>
    <w:rsid w:val="00AE13D3"/>
    <w:rsid w:val="00AE4BD7"/>
    <w:rsid w:val="00AE52CB"/>
    <w:rsid w:val="00AF122B"/>
    <w:rsid w:val="00AF49C7"/>
    <w:rsid w:val="00AF534B"/>
    <w:rsid w:val="00AF762D"/>
    <w:rsid w:val="00B05603"/>
    <w:rsid w:val="00B06114"/>
    <w:rsid w:val="00B104C0"/>
    <w:rsid w:val="00B1157E"/>
    <w:rsid w:val="00B15872"/>
    <w:rsid w:val="00B1617F"/>
    <w:rsid w:val="00B2071A"/>
    <w:rsid w:val="00B21113"/>
    <w:rsid w:val="00B22C6B"/>
    <w:rsid w:val="00B25239"/>
    <w:rsid w:val="00B261B9"/>
    <w:rsid w:val="00B27413"/>
    <w:rsid w:val="00B30DB9"/>
    <w:rsid w:val="00B31C48"/>
    <w:rsid w:val="00B36379"/>
    <w:rsid w:val="00B40BF4"/>
    <w:rsid w:val="00B571CA"/>
    <w:rsid w:val="00B57E00"/>
    <w:rsid w:val="00B608E3"/>
    <w:rsid w:val="00B62542"/>
    <w:rsid w:val="00B62E2B"/>
    <w:rsid w:val="00B7036E"/>
    <w:rsid w:val="00B72299"/>
    <w:rsid w:val="00B72F19"/>
    <w:rsid w:val="00B7532F"/>
    <w:rsid w:val="00B805E0"/>
    <w:rsid w:val="00B83CE5"/>
    <w:rsid w:val="00B84536"/>
    <w:rsid w:val="00B84831"/>
    <w:rsid w:val="00B87488"/>
    <w:rsid w:val="00B93FF9"/>
    <w:rsid w:val="00BA1F14"/>
    <w:rsid w:val="00BA4AC6"/>
    <w:rsid w:val="00BA4DC9"/>
    <w:rsid w:val="00BA6489"/>
    <w:rsid w:val="00BA73EE"/>
    <w:rsid w:val="00BB0117"/>
    <w:rsid w:val="00BB1AA1"/>
    <w:rsid w:val="00BB41DE"/>
    <w:rsid w:val="00BB5FC3"/>
    <w:rsid w:val="00BB66E6"/>
    <w:rsid w:val="00BB7257"/>
    <w:rsid w:val="00BC0D2B"/>
    <w:rsid w:val="00BC5B1B"/>
    <w:rsid w:val="00BC6B64"/>
    <w:rsid w:val="00BD09FA"/>
    <w:rsid w:val="00BD5044"/>
    <w:rsid w:val="00BD5EB7"/>
    <w:rsid w:val="00BE0DA9"/>
    <w:rsid w:val="00BE6641"/>
    <w:rsid w:val="00BF401E"/>
    <w:rsid w:val="00C00920"/>
    <w:rsid w:val="00C05036"/>
    <w:rsid w:val="00C07D71"/>
    <w:rsid w:val="00C12EA3"/>
    <w:rsid w:val="00C15268"/>
    <w:rsid w:val="00C15CA5"/>
    <w:rsid w:val="00C17903"/>
    <w:rsid w:val="00C21C68"/>
    <w:rsid w:val="00C22DAF"/>
    <w:rsid w:val="00C23145"/>
    <w:rsid w:val="00C23848"/>
    <w:rsid w:val="00C2558D"/>
    <w:rsid w:val="00C27513"/>
    <w:rsid w:val="00C275B7"/>
    <w:rsid w:val="00C33E86"/>
    <w:rsid w:val="00C34876"/>
    <w:rsid w:val="00C36BE0"/>
    <w:rsid w:val="00C375F6"/>
    <w:rsid w:val="00C37DF1"/>
    <w:rsid w:val="00C408F8"/>
    <w:rsid w:val="00C43EB9"/>
    <w:rsid w:val="00C45E8E"/>
    <w:rsid w:val="00C50F28"/>
    <w:rsid w:val="00C52F17"/>
    <w:rsid w:val="00C6040D"/>
    <w:rsid w:val="00C61826"/>
    <w:rsid w:val="00C6519F"/>
    <w:rsid w:val="00C66041"/>
    <w:rsid w:val="00C67015"/>
    <w:rsid w:val="00C70332"/>
    <w:rsid w:val="00C71C9D"/>
    <w:rsid w:val="00C74ECC"/>
    <w:rsid w:val="00C767F4"/>
    <w:rsid w:val="00C771A5"/>
    <w:rsid w:val="00C8365A"/>
    <w:rsid w:val="00C903A8"/>
    <w:rsid w:val="00C9091A"/>
    <w:rsid w:val="00C91F61"/>
    <w:rsid w:val="00C929FB"/>
    <w:rsid w:val="00C93EED"/>
    <w:rsid w:val="00C9448A"/>
    <w:rsid w:val="00C95F2A"/>
    <w:rsid w:val="00C96C01"/>
    <w:rsid w:val="00CA1C5C"/>
    <w:rsid w:val="00CA5160"/>
    <w:rsid w:val="00CA7249"/>
    <w:rsid w:val="00CB0630"/>
    <w:rsid w:val="00CB7379"/>
    <w:rsid w:val="00CB7D48"/>
    <w:rsid w:val="00CC0218"/>
    <w:rsid w:val="00CC328B"/>
    <w:rsid w:val="00CC5286"/>
    <w:rsid w:val="00CC7B07"/>
    <w:rsid w:val="00CC7B8C"/>
    <w:rsid w:val="00CD12E3"/>
    <w:rsid w:val="00CD1AAE"/>
    <w:rsid w:val="00CD6B6E"/>
    <w:rsid w:val="00CE2A83"/>
    <w:rsid w:val="00CE2BAC"/>
    <w:rsid w:val="00CE40A5"/>
    <w:rsid w:val="00CF29AF"/>
    <w:rsid w:val="00CF5664"/>
    <w:rsid w:val="00D0102E"/>
    <w:rsid w:val="00D04DE3"/>
    <w:rsid w:val="00D159DB"/>
    <w:rsid w:val="00D21CCF"/>
    <w:rsid w:val="00D226AC"/>
    <w:rsid w:val="00D237F4"/>
    <w:rsid w:val="00D244DD"/>
    <w:rsid w:val="00D25429"/>
    <w:rsid w:val="00D25B8A"/>
    <w:rsid w:val="00D26841"/>
    <w:rsid w:val="00D26E82"/>
    <w:rsid w:val="00D26FBB"/>
    <w:rsid w:val="00D27307"/>
    <w:rsid w:val="00D31120"/>
    <w:rsid w:val="00D31F82"/>
    <w:rsid w:val="00D32007"/>
    <w:rsid w:val="00D32D33"/>
    <w:rsid w:val="00D33560"/>
    <w:rsid w:val="00D369D7"/>
    <w:rsid w:val="00D37EEA"/>
    <w:rsid w:val="00D40C40"/>
    <w:rsid w:val="00D40C47"/>
    <w:rsid w:val="00D420C9"/>
    <w:rsid w:val="00D4219C"/>
    <w:rsid w:val="00D43B3C"/>
    <w:rsid w:val="00D45866"/>
    <w:rsid w:val="00D45986"/>
    <w:rsid w:val="00D45A50"/>
    <w:rsid w:val="00D477EF"/>
    <w:rsid w:val="00D502FE"/>
    <w:rsid w:val="00D51C3E"/>
    <w:rsid w:val="00D564B6"/>
    <w:rsid w:val="00D6030E"/>
    <w:rsid w:val="00D67404"/>
    <w:rsid w:val="00D71322"/>
    <w:rsid w:val="00D714E7"/>
    <w:rsid w:val="00D7154B"/>
    <w:rsid w:val="00D728DE"/>
    <w:rsid w:val="00D75891"/>
    <w:rsid w:val="00D848D5"/>
    <w:rsid w:val="00D84CF6"/>
    <w:rsid w:val="00D856B3"/>
    <w:rsid w:val="00D873F4"/>
    <w:rsid w:val="00D87455"/>
    <w:rsid w:val="00D87582"/>
    <w:rsid w:val="00D93F61"/>
    <w:rsid w:val="00DA2B41"/>
    <w:rsid w:val="00DA40D3"/>
    <w:rsid w:val="00DB2EAD"/>
    <w:rsid w:val="00DB483A"/>
    <w:rsid w:val="00DB4898"/>
    <w:rsid w:val="00DB70DC"/>
    <w:rsid w:val="00DC1969"/>
    <w:rsid w:val="00DC651D"/>
    <w:rsid w:val="00DD1279"/>
    <w:rsid w:val="00DD2EF8"/>
    <w:rsid w:val="00DD3960"/>
    <w:rsid w:val="00DE2B87"/>
    <w:rsid w:val="00DE4B87"/>
    <w:rsid w:val="00DF35D5"/>
    <w:rsid w:val="00DF43E7"/>
    <w:rsid w:val="00DF484B"/>
    <w:rsid w:val="00E0064B"/>
    <w:rsid w:val="00E00740"/>
    <w:rsid w:val="00E0186E"/>
    <w:rsid w:val="00E01C31"/>
    <w:rsid w:val="00E033D4"/>
    <w:rsid w:val="00E0429C"/>
    <w:rsid w:val="00E04B23"/>
    <w:rsid w:val="00E05019"/>
    <w:rsid w:val="00E05141"/>
    <w:rsid w:val="00E05D6A"/>
    <w:rsid w:val="00E05F6C"/>
    <w:rsid w:val="00E111E3"/>
    <w:rsid w:val="00E126F5"/>
    <w:rsid w:val="00E13F29"/>
    <w:rsid w:val="00E146E4"/>
    <w:rsid w:val="00E14C1C"/>
    <w:rsid w:val="00E1516C"/>
    <w:rsid w:val="00E2083E"/>
    <w:rsid w:val="00E209BF"/>
    <w:rsid w:val="00E232E1"/>
    <w:rsid w:val="00E26BAA"/>
    <w:rsid w:val="00E27A1E"/>
    <w:rsid w:val="00E309FD"/>
    <w:rsid w:val="00E31715"/>
    <w:rsid w:val="00E32177"/>
    <w:rsid w:val="00E42CBC"/>
    <w:rsid w:val="00E47F8F"/>
    <w:rsid w:val="00E522A8"/>
    <w:rsid w:val="00E543BC"/>
    <w:rsid w:val="00E57CA9"/>
    <w:rsid w:val="00E607D2"/>
    <w:rsid w:val="00E62021"/>
    <w:rsid w:val="00E628CE"/>
    <w:rsid w:val="00E6412C"/>
    <w:rsid w:val="00E645F3"/>
    <w:rsid w:val="00E647B0"/>
    <w:rsid w:val="00E6734A"/>
    <w:rsid w:val="00E75FC0"/>
    <w:rsid w:val="00E825A6"/>
    <w:rsid w:val="00E82F16"/>
    <w:rsid w:val="00E858A6"/>
    <w:rsid w:val="00E86225"/>
    <w:rsid w:val="00E93999"/>
    <w:rsid w:val="00E959C6"/>
    <w:rsid w:val="00E965AC"/>
    <w:rsid w:val="00E972F5"/>
    <w:rsid w:val="00E973CC"/>
    <w:rsid w:val="00EA1AEF"/>
    <w:rsid w:val="00EA4247"/>
    <w:rsid w:val="00EA5245"/>
    <w:rsid w:val="00EA56D6"/>
    <w:rsid w:val="00EB4C0A"/>
    <w:rsid w:val="00EC0D78"/>
    <w:rsid w:val="00EC2131"/>
    <w:rsid w:val="00EC4F75"/>
    <w:rsid w:val="00ED0AAD"/>
    <w:rsid w:val="00ED1573"/>
    <w:rsid w:val="00ED348A"/>
    <w:rsid w:val="00ED4A80"/>
    <w:rsid w:val="00ED6D8C"/>
    <w:rsid w:val="00EE03B2"/>
    <w:rsid w:val="00EE188A"/>
    <w:rsid w:val="00EE6CCE"/>
    <w:rsid w:val="00EF1C73"/>
    <w:rsid w:val="00EF7AA3"/>
    <w:rsid w:val="00F00F27"/>
    <w:rsid w:val="00F03504"/>
    <w:rsid w:val="00F04E57"/>
    <w:rsid w:val="00F05119"/>
    <w:rsid w:val="00F06726"/>
    <w:rsid w:val="00F075F0"/>
    <w:rsid w:val="00F07941"/>
    <w:rsid w:val="00F07A48"/>
    <w:rsid w:val="00F07F59"/>
    <w:rsid w:val="00F11598"/>
    <w:rsid w:val="00F1191D"/>
    <w:rsid w:val="00F11C39"/>
    <w:rsid w:val="00F20236"/>
    <w:rsid w:val="00F21056"/>
    <w:rsid w:val="00F215BA"/>
    <w:rsid w:val="00F22C90"/>
    <w:rsid w:val="00F23F40"/>
    <w:rsid w:val="00F2400C"/>
    <w:rsid w:val="00F24638"/>
    <w:rsid w:val="00F2561E"/>
    <w:rsid w:val="00F27214"/>
    <w:rsid w:val="00F2760B"/>
    <w:rsid w:val="00F27BC1"/>
    <w:rsid w:val="00F32A8B"/>
    <w:rsid w:val="00F33857"/>
    <w:rsid w:val="00F338B0"/>
    <w:rsid w:val="00F347BC"/>
    <w:rsid w:val="00F35203"/>
    <w:rsid w:val="00F37F30"/>
    <w:rsid w:val="00F40591"/>
    <w:rsid w:val="00F41B3C"/>
    <w:rsid w:val="00F44986"/>
    <w:rsid w:val="00F44A9C"/>
    <w:rsid w:val="00F475CB"/>
    <w:rsid w:val="00F515CC"/>
    <w:rsid w:val="00F54F74"/>
    <w:rsid w:val="00F55A87"/>
    <w:rsid w:val="00F57548"/>
    <w:rsid w:val="00F57841"/>
    <w:rsid w:val="00F60C36"/>
    <w:rsid w:val="00F61E55"/>
    <w:rsid w:val="00F6593B"/>
    <w:rsid w:val="00F67924"/>
    <w:rsid w:val="00F804EB"/>
    <w:rsid w:val="00F8050E"/>
    <w:rsid w:val="00F80A44"/>
    <w:rsid w:val="00F9385D"/>
    <w:rsid w:val="00FA2DDB"/>
    <w:rsid w:val="00FC0D2B"/>
    <w:rsid w:val="00FC1901"/>
    <w:rsid w:val="00FC1C08"/>
    <w:rsid w:val="00FC2C6D"/>
    <w:rsid w:val="00FC2F15"/>
    <w:rsid w:val="00FC65B5"/>
    <w:rsid w:val="00FC7322"/>
    <w:rsid w:val="00FC7B4A"/>
    <w:rsid w:val="00FD0BA7"/>
    <w:rsid w:val="00FD1EEF"/>
    <w:rsid w:val="00FD429A"/>
    <w:rsid w:val="00FD69DB"/>
    <w:rsid w:val="00FF2270"/>
    <w:rsid w:val="00FF47C5"/>
    <w:rsid w:val="00FF5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B4C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C2F15"/>
    <w:pPr>
      <w:tabs>
        <w:tab w:val="center" w:pos="4320"/>
        <w:tab w:val="right" w:pos="8640"/>
      </w:tabs>
      <w:spacing w:after="0" w:line="240" w:lineRule="auto"/>
    </w:pPr>
    <w:rPr>
      <w:rFonts w:ascii=".VnTime" w:eastAsia="Times New Roman" w:hAnsi=".VnTime" w:cs="Arial"/>
      <w:color w:val="000000"/>
      <w:sz w:val="28"/>
      <w:szCs w:val="28"/>
    </w:rPr>
  </w:style>
  <w:style w:type="character" w:customStyle="1" w:styleId="FooterChar">
    <w:name w:val="Footer Char"/>
    <w:basedOn w:val="DefaultParagraphFont"/>
    <w:link w:val="Footer"/>
    <w:uiPriority w:val="99"/>
    <w:rsid w:val="00FC2F15"/>
    <w:rPr>
      <w:rFonts w:ascii=".VnTime" w:eastAsia="Times New Roman" w:hAnsi=".VnTime" w:cs="Arial"/>
      <w:color w:val="000000"/>
      <w:sz w:val="28"/>
      <w:szCs w:val="28"/>
    </w:rPr>
  </w:style>
  <w:style w:type="table" w:styleId="TableGrid">
    <w:name w:val="Table Grid"/>
    <w:basedOn w:val="TableNormal"/>
    <w:rsid w:val="00FC2F1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FC2F15"/>
  </w:style>
  <w:style w:type="paragraph" w:styleId="FootnoteText">
    <w:name w:val="footnote text"/>
    <w:basedOn w:val="Normal"/>
    <w:link w:val="FootnoteTextChar"/>
    <w:uiPriority w:val="99"/>
    <w:semiHidden/>
    <w:unhideWhenUsed/>
    <w:rsid w:val="00FC2F15"/>
    <w:pPr>
      <w:spacing w:after="0" w:line="240" w:lineRule="auto"/>
    </w:pPr>
    <w:rPr>
      <w:rFonts w:ascii=".VnTime" w:eastAsia="Times New Roman" w:hAnsi=".VnTime" w:cs="Arial"/>
      <w:color w:val="000000"/>
      <w:sz w:val="20"/>
      <w:szCs w:val="20"/>
    </w:rPr>
  </w:style>
  <w:style w:type="character" w:customStyle="1" w:styleId="FootnoteTextChar">
    <w:name w:val="Footnote Text Char"/>
    <w:basedOn w:val="DefaultParagraphFont"/>
    <w:link w:val="FootnoteText"/>
    <w:uiPriority w:val="99"/>
    <w:semiHidden/>
    <w:rsid w:val="00FC2F15"/>
    <w:rPr>
      <w:rFonts w:ascii=".VnTime" w:eastAsia="Times New Roman" w:hAnsi=".VnTime" w:cs="Arial"/>
      <w:color w:val="000000"/>
      <w:sz w:val="20"/>
      <w:szCs w:val="20"/>
    </w:rPr>
  </w:style>
  <w:style w:type="character" w:styleId="FootnoteReference">
    <w:name w:val="footnote reference"/>
    <w:basedOn w:val="DefaultParagraphFont"/>
    <w:uiPriority w:val="99"/>
    <w:semiHidden/>
    <w:unhideWhenUsed/>
    <w:rsid w:val="00FC2F15"/>
    <w:rPr>
      <w:vertAlign w:val="superscript"/>
    </w:rPr>
  </w:style>
  <w:style w:type="paragraph" w:styleId="ListParagraph">
    <w:name w:val="List Paragraph"/>
    <w:basedOn w:val="Normal"/>
    <w:uiPriority w:val="34"/>
    <w:qFormat/>
    <w:rsid w:val="00FC2F15"/>
    <w:pPr>
      <w:spacing w:after="0" w:line="240" w:lineRule="auto"/>
      <w:ind w:left="720"/>
      <w:contextualSpacing/>
    </w:pPr>
    <w:rPr>
      <w:rFonts w:ascii=".VnTime" w:eastAsia="Times New Roman" w:hAnsi=".VnTime" w:cs="Arial"/>
      <w:color w:val="000000"/>
      <w:sz w:val="28"/>
      <w:szCs w:val="28"/>
    </w:rPr>
  </w:style>
  <w:style w:type="paragraph" w:styleId="Header">
    <w:name w:val="header"/>
    <w:basedOn w:val="Normal"/>
    <w:link w:val="HeaderChar"/>
    <w:uiPriority w:val="99"/>
    <w:unhideWhenUsed/>
    <w:rsid w:val="00FC2F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F15"/>
  </w:style>
  <w:style w:type="character" w:customStyle="1" w:styleId="apple-converted-space">
    <w:name w:val="apple-converted-space"/>
    <w:basedOn w:val="DefaultParagraphFont"/>
    <w:rsid w:val="00681049"/>
  </w:style>
  <w:style w:type="paragraph" w:customStyle="1" w:styleId="1CharCharCharChar">
    <w:name w:val="1 Char Char Char Char"/>
    <w:basedOn w:val="Normal"/>
    <w:rsid w:val="00EC4F75"/>
    <w:pPr>
      <w:spacing w:after="160" w:line="240" w:lineRule="exact"/>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941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BD1"/>
    <w:rPr>
      <w:rFonts w:ascii="Tahoma" w:hAnsi="Tahoma" w:cs="Tahoma"/>
      <w:sz w:val="16"/>
      <w:szCs w:val="16"/>
    </w:rPr>
  </w:style>
  <w:style w:type="character" w:customStyle="1" w:styleId="Heading3Char">
    <w:name w:val="Heading 3 Char"/>
    <w:basedOn w:val="DefaultParagraphFont"/>
    <w:link w:val="Heading3"/>
    <w:uiPriority w:val="9"/>
    <w:rsid w:val="00EB4C0A"/>
    <w:rPr>
      <w:rFonts w:ascii="Times New Roman" w:eastAsia="Times New Roman" w:hAnsi="Times New Roman" w:cs="Times New Roman"/>
      <w:b/>
      <w:bCs/>
      <w:sz w:val="27"/>
      <w:szCs w:val="27"/>
    </w:rPr>
  </w:style>
  <w:style w:type="character" w:styleId="Strong">
    <w:name w:val="Strong"/>
    <w:basedOn w:val="DefaultParagraphFont"/>
    <w:uiPriority w:val="22"/>
    <w:qFormat/>
    <w:rsid w:val="00D856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B4C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C2F15"/>
    <w:pPr>
      <w:tabs>
        <w:tab w:val="center" w:pos="4320"/>
        <w:tab w:val="right" w:pos="8640"/>
      </w:tabs>
      <w:spacing w:after="0" w:line="240" w:lineRule="auto"/>
    </w:pPr>
    <w:rPr>
      <w:rFonts w:ascii=".VnTime" w:eastAsia="Times New Roman" w:hAnsi=".VnTime" w:cs="Arial"/>
      <w:color w:val="000000"/>
      <w:sz w:val="28"/>
      <w:szCs w:val="28"/>
    </w:rPr>
  </w:style>
  <w:style w:type="character" w:customStyle="1" w:styleId="FooterChar">
    <w:name w:val="Footer Char"/>
    <w:basedOn w:val="DefaultParagraphFont"/>
    <w:link w:val="Footer"/>
    <w:uiPriority w:val="99"/>
    <w:rsid w:val="00FC2F15"/>
    <w:rPr>
      <w:rFonts w:ascii=".VnTime" w:eastAsia="Times New Roman" w:hAnsi=".VnTime" w:cs="Arial"/>
      <w:color w:val="000000"/>
      <w:sz w:val="28"/>
      <w:szCs w:val="28"/>
    </w:rPr>
  </w:style>
  <w:style w:type="table" w:styleId="TableGrid">
    <w:name w:val="Table Grid"/>
    <w:basedOn w:val="TableNormal"/>
    <w:rsid w:val="00FC2F1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FC2F15"/>
  </w:style>
  <w:style w:type="paragraph" w:styleId="FootnoteText">
    <w:name w:val="footnote text"/>
    <w:basedOn w:val="Normal"/>
    <w:link w:val="FootnoteTextChar"/>
    <w:uiPriority w:val="99"/>
    <w:semiHidden/>
    <w:unhideWhenUsed/>
    <w:rsid w:val="00FC2F15"/>
    <w:pPr>
      <w:spacing w:after="0" w:line="240" w:lineRule="auto"/>
    </w:pPr>
    <w:rPr>
      <w:rFonts w:ascii=".VnTime" w:eastAsia="Times New Roman" w:hAnsi=".VnTime" w:cs="Arial"/>
      <w:color w:val="000000"/>
      <w:sz w:val="20"/>
      <w:szCs w:val="20"/>
    </w:rPr>
  </w:style>
  <w:style w:type="character" w:customStyle="1" w:styleId="FootnoteTextChar">
    <w:name w:val="Footnote Text Char"/>
    <w:basedOn w:val="DefaultParagraphFont"/>
    <w:link w:val="FootnoteText"/>
    <w:uiPriority w:val="99"/>
    <w:semiHidden/>
    <w:rsid w:val="00FC2F15"/>
    <w:rPr>
      <w:rFonts w:ascii=".VnTime" w:eastAsia="Times New Roman" w:hAnsi=".VnTime" w:cs="Arial"/>
      <w:color w:val="000000"/>
      <w:sz w:val="20"/>
      <w:szCs w:val="20"/>
    </w:rPr>
  </w:style>
  <w:style w:type="character" w:styleId="FootnoteReference">
    <w:name w:val="footnote reference"/>
    <w:basedOn w:val="DefaultParagraphFont"/>
    <w:uiPriority w:val="99"/>
    <w:semiHidden/>
    <w:unhideWhenUsed/>
    <w:rsid w:val="00FC2F15"/>
    <w:rPr>
      <w:vertAlign w:val="superscript"/>
    </w:rPr>
  </w:style>
  <w:style w:type="paragraph" w:styleId="ListParagraph">
    <w:name w:val="List Paragraph"/>
    <w:basedOn w:val="Normal"/>
    <w:uiPriority w:val="34"/>
    <w:qFormat/>
    <w:rsid w:val="00FC2F15"/>
    <w:pPr>
      <w:spacing w:after="0" w:line="240" w:lineRule="auto"/>
      <w:ind w:left="720"/>
      <w:contextualSpacing/>
    </w:pPr>
    <w:rPr>
      <w:rFonts w:ascii=".VnTime" w:eastAsia="Times New Roman" w:hAnsi=".VnTime" w:cs="Arial"/>
      <w:color w:val="000000"/>
      <w:sz w:val="28"/>
      <w:szCs w:val="28"/>
    </w:rPr>
  </w:style>
  <w:style w:type="paragraph" w:styleId="Header">
    <w:name w:val="header"/>
    <w:basedOn w:val="Normal"/>
    <w:link w:val="HeaderChar"/>
    <w:uiPriority w:val="99"/>
    <w:unhideWhenUsed/>
    <w:rsid w:val="00FC2F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F15"/>
  </w:style>
  <w:style w:type="character" w:customStyle="1" w:styleId="apple-converted-space">
    <w:name w:val="apple-converted-space"/>
    <w:basedOn w:val="DefaultParagraphFont"/>
    <w:rsid w:val="00681049"/>
  </w:style>
  <w:style w:type="paragraph" w:customStyle="1" w:styleId="1CharCharCharChar">
    <w:name w:val="1 Char Char Char Char"/>
    <w:basedOn w:val="Normal"/>
    <w:rsid w:val="00EC4F75"/>
    <w:pPr>
      <w:spacing w:after="160" w:line="240" w:lineRule="exact"/>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941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BD1"/>
    <w:rPr>
      <w:rFonts w:ascii="Tahoma" w:hAnsi="Tahoma" w:cs="Tahoma"/>
      <w:sz w:val="16"/>
      <w:szCs w:val="16"/>
    </w:rPr>
  </w:style>
  <w:style w:type="character" w:customStyle="1" w:styleId="Heading3Char">
    <w:name w:val="Heading 3 Char"/>
    <w:basedOn w:val="DefaultParagraphFont"/>
    <w:link w:val="Heading3"/>
    <w:uiPriority w:val="9"/>
    <w:rsid w:val="00EB4C0A"/>
    <w:rPr>
      <w:rFonts w:ascii="Times New Roman" w:eastAsia="Times New Roman" w:hAnsi="Times New Roman" w:cs="Times New Roman"/>
      <w:b/>
      <w:bCs/>
      <w:sz w:val="27"/>
      <w:szCs w:val="27"/>
    </w:rPr>
  </w:style>
  <w:style w:type="character" w:styleId="Strong">
    <w:name w:val="Strong"/>
    <w:basedOn w:val="DefaultParagraphFont"/>
    <w:uiPriority w:val="22"/>
    <w:qFormat/>
    <w:rsid w:val="00D856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460662">
      <w:bodyDiv w:val="1"/>
      <w:marLeft w:val="0"/>
      <w:marRight w:val="0"/>
      <w:marTop w:val="0"/>
      <w:marBottom w:val="0"/>
      <w:divBdr>
        <w:top w:val="none" w:sz="0" w:space="0" w:color="auto"/>
        <w:left w:val="none" w:sz="0" w:space="0" w:color="auto"/>
        <w:bottom w:val="none" w:sz="0" w:space="0" w:color="auto"/>
        <w:right w:val="none" w:sz="0" w:space="0" w:color="auto"/>
      </w:divBdr>
    </w:div>
    <w:div w:id="347416866">
      <w:bodyDiv w:val="1"/>
      <w:marLeft w:val="0"/>
      <w:marRight w:val="0"/>
      <w:marTop w:val="0"/>
      <w:marBottom w:val="0"/>
      <w:divBdr>
        <w:top w:val="none" w:sz="0" w:space="0" w:color="auto"/>
        <w:left w:val="none" w:sz="0" w:space="0" w:color="auto"/>
        <w:bottom w:val="none" w:sz="0" w:space="0" w:color="auto"/>
        <w:right w:val="none" w:sz="0" w:space="0" w:color="auto"/>
      </w:divBdr>
    </w:div>
    <w:div w:id="417095971">
      <w:bodyDiv w:val="1"/>
      <w:marLeft w:val="0"/>
      <w:marRight w:val="0"/>
      <w:marTop w:val="0"/>
      <w:marBottom w:val="0"/>
      <w:divBdr>
        <w:top w:val="none" w:sz="0" w:space="0" w:color="auto"/>
        <w:left w:val="none" w:sz="0" w:space="0" w:color="auto"/>
        <w:bottom w:val="none" w:sz="0" w:space="0" w:color="auto"/>
        <w:right w:val="none" w:sz="0" w:space="0" w:color="auto"/>
      </w:divBdr>
      <w:divsChild>
        <w:div w:id="1352682452">
          <w:marLeft w:val="0"/>
          <w:marRight w:val="0"/>
          <w:marTop w:val="120"/>
          <w:marBottom w:val="120"/>
          <w:divBdr>
            <w:top w:val="none" w:sz="0" w:space="0" w:color="auto"/>
            <w:left w:val="none" w:sz="0" w:space="0" w:color="auto"/>
            <w:bottom w:val="none" w:sz="0" w:space="0" w:color="auto"/>
            <w:right w:val="none" w:sz="0" w:space="0" w:color="auto"/>
          </w:divBdr>
        </w:div>
        <w:div w:id="768548183">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937BD-364D-414D-AC9D-E58E63F22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3034</Words>
  <Characters>17296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QT</dc:creator>
  <cp:lastModifiedBy>HP</cp:lastModifiedBy>
  <cp:revision>3</cp:revision>
  <cp:lastPrinted>2022-07-04T03:26:00Z</cp:lastPrinted>
  <dcterms:created xsi:type="dcterms:W3CDTF">2022-07-04T03:24:00Z</dcterms:created>
  <dcterms:modified xsi:type="dcterms:W3CDTF">2022-07-04T03:28:00Z</dcterms:modified>
</cp:coreProperties>
</file>